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E9" w:rsidRPr="009A0C41" w:rsidRDefault="003676E9">
      <w:pPr>
        <w:rPr>
          <w:color w:val="7030A0"/>
          <w:sz w:val="28"/>
        </w:rPr>
      </w:pPr>
      <w:r w:rsidRPr="009A0C41">
        <w:rPr>
          <w:color w:val="7030A0"/>
          <w:sz w:val="28"/>
        </w:rPr>
        <w:t>The Competitive Environment</w:t>
      </w:r>
    </w:p>
    <w:p w:rsidR="00BD361C" w:rsidRDefault="003676E9">
      <w:pPr>
        <w:rPr>
          <w:color w:val="7030A0"/>
          <w:sz w:val="28"/>
        </w:rPr>
      </w:pPr>
      <w:r w:rsidRPr="009A0C41">
        <w:rPr>
          <w:color w:val="7030A0"/>
          <w:sz w:val="28"/>
        </w:rPr>
        <w:t>Review Questions</w:t>
      </w:r>
    </w:p>
    <w:p w:rsidR="009A0C41" w:rsidRPr="009A0C41" w:rsidRDefault="009A0C41">
      <w:pPr>
        <w:rPr>
          <w:color w:val="7030A0"/>
          <w:sz w:val="28"/>
        </w:rPr>
      </w:pPr>
    </w:p>
    <w:p w:rsidR="003676E9" w:rsidRPr="003676E9" w:rsidRDefault="003676E9" w:rsidP="003676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Chinese phone maker Xiaomi is known for producing Apple-like phones at much lower prices.  Explain how Apple might respond to the threat from Xiaomi’s growth. </w:t>
      </w:r>
      <w:r w:rsidRPr="003676E9">
        <w:rPr>
          <w:color w:val="FF0000"/>
          <w:sz w:val="28"/>
        </w:rPr>
        <w:t>(4)</w:t>
      </w:r>
    </w:p>
    <w:p w:rsidR="003676E9" w:rsidRDefault="003676E9" w:rsidP="003676E9">
      <w:pPr>
        <w:pStyle w:val="ListParagraph"/>
        <w:rPr>
          <w:sz w:val="28"/>
        </w:rPr>
      </w:pPr>
    </w:p>
    <w:p w:rsidR="003676E9" w:rsidRPr="00995028" w:rsidRDefault="003676E9" w:rsidP="003676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Figure 6.1 shows Apple to be the global smartphone number two `by volume`.  What might be the impact on the figures if the data had been provided `by value`? </w:t>
      </w:r>
      <w:r w:rsidRPr="003676E9">
        <w:rPr>
          <w:color w:val="FF0000"/>
          <w:sz w:val="28"/>
        </w:rPr>
        <w:t>(3)</w:t>
      </w:r>
    </w:p>
    <w:p w:rsidR="00995028" w:rsidRPr="00995028" w:rsidRDefault="00995028" w:rsidP="00995028">
      <w:pPr>
        <w:pStyle w:val="ListParagraph"/>
        <w:rPr>
          <w:sz w:val="28"/>
        </w:rPr>
      </w:pPr>
    </w:p>
    <w:p w:rsidR="00995028" w:rsidRDefault="00995028" w:rsidP="00995028">
      <w:pPr>
        <w:rPr>
          <w:sz w:val="28"/>
        </w:rPr>
      </w:pPr>
      <w:r>
        <w:rPr>
          <w:noProof/>
        </w:rPr>
        <w:drawing>
          <wp:inline distT="0" distB="0" distL="0" distR="0" wp14:anchorId="4EF5431C" wp14:editId="063779F4">
            <wp:extent cx="672465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28" w:rsidRDefault="00995028" w:rsidP="00995028">
      <w:pPr>
        <w:rPr>
          <w:sz w:val="28"/>
        </w:rPr>
      </w:pPr>
    </w:p>
    <w:p w:rsidR="00995028" w:rsidRPr="00995028" w:rsidRDefault="00995028" w:rsidP="00995028">
      <w:pPr>
        <w:rPr>
          <w:sz w:val="28"/>
        </w:rPr>
      </w:pPr>
    </w:p>
    <w:p w:rsidR="003676E9" w:rsidRDefault="00D37E86" w:rsidP="003676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Heinz has a stable, long-lived brand in Heinz Baked Beans.  Explain briefly whether you think the following products are in dynamic/new or static/older markets.</w:t>
      </w:r>
    </w:p>
    <w:p w:rsidR="00D37E86" w:rsidRPr="003676E9" w:rsidRDefault="00D37E86" w:rsidP="00D37E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Cadbury’s Crème Egg.</w:t>
      </w:r>
      <w:r w:rsidR="00F447A1">
        <w:rPr>
          <w:sz w:val="28"/>
        </w:rPr>
        <w:t xml:space="preserve"> </w:t>
      </w:r>
      <w:proofErr w:type="gramStart"/>
      <w:r w:rsidRPr="003676E9">
        <w:rPr>
          <w:color w:val="FF0000"/>
          <w:sz w:val="28"/>
        </w:rPr>
        <w:t>(</w:t>
      </w:r>
      <w:proofErr w:type="gramEnd"/>
      <w:r w:rsidRPr="003676E9">
        <w:rPr>
          <w:color w:val="FF0000"/>
          <w:sz w:val="28"/>
        </w:rPr>
        <w:t>4)</w:t>
      </w:r>
    </w:p>
    <w:p w:rsidR="00D37E86" w:rsidRPr="00783D93" w:rsidRDefault="00D37E86" w:rsidP="00D37E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Netflix.</w:t>
      </w:r>
      <w:r w:rsidRPr="00D37E86">
        <w:rPr>
          <w:color w:val="FF0000"/>
          <w:sz w:val="28"/>
        </w:rPr>
        <w:t xml:space="preserve"> </w:t>
      </w:r>
      <w:r w:rsidRPr="003676E9">
        <w:rPr>
          <w:color w:val="FF0000"/>
          <w:sz w:val="28"/>
        </w:rPr>
        <w:t>(4)</w:t>
      </w:r>
    </w:p>
    <w:p w:rsidR="00783D93" w:rsidRPr="003676E9" w:rsidRDefault="00783D93" w:rsidP="00783D93">
      <w:pPr>
        <w:pStyle w:val="ListParagraph"/>
        <w:ind w:left="1440"/>
        <w:rPr>
          <w:sz w:val="28"/>
        </w:rPr>
      </w:pPr>
    </w:p>
    <w:p w:rsidR="00783D93" w:rsidRDefault="006A7C29" w:rsidP="00783D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 Porter’s Five Forces (fig 6.2) to assess the completive position of </w:t>
      </w:r>
      <w:r w:rsidRPr="006A7C29">
        <w:rPr>
          <w:b/>
          <w:sz w:val="28"/>
        </w:rPr>
        <w:t>one</w:t>
      </w:r>
      <w:r>
        <w:rPr>
          <w:sz w:val="28"/>
        </w:rPr>
        <w:t xml:space="preserve"> of the following:</w:t>
      </w:r>
    </w:p>
    <w:p w:rsidR="006A7C29" w:rsidRDefault="006A7C29" w:rsidP="006A7C2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Sainsbury’s </w:t>
      </w:r>
    </w:p>
    <w:p w:rsidR="006A7C29" w:rsidRDefault="006A7C29" w:rsidP="006A7C2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Primark</w:t>
      </w:r>
    </w:p>
    <w:p w:rsidR="006A7C29" w:rsidRDefault="006A7C29" w:rsidP="006A7C2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Greggs </w:t>
      </w:r>
      <w:r w:rsidRPr="003676E9">
        <w:rPr>
          <w:color w:val="FF0000"/>
          <w:sz w:val="28"/>
        </w:rPr>
        <w:t>(</w:t>
      </w:r>
      <w:r>
        <w:rPr>
          <w:color w:val="FF0000"/>
          <w:sz w:val="28"/>
        </w:rPr>
        <w:t>10</w:t>
      </w:r>
      <w:r w:rsidRPr="003676E9">
        <w:rPr>
          <w:color w:val="FF0000"/>
          <w:sz w:val="28"/>
        </w:rPr>
        <w:t>)</w:t>
      </w:r>
    </w:p>
    <w:p w:rsidR="006A7C29" w:rsidRDefault="00995028" w:rsidP="006A7C29">
      <w:pPr>
        <w:pStyle w:val="ListParagraph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 wp14:anchorId="7C24A00A" wp14:editId="0DD5289D">
            <wp:extent cx="3278038" cy="34802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199" cy="35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028" w:rsidRDefault="00995028" w:rsidP="006A7C29">
      <w:pPr>
        <w:pStyle w:val="ListParagraph"/>
        <w:rPr>
          <w:sz w:val="28"/>
        </w:rPr>
      </w:pPr>
    </w:p>
    <w:p w:rsidR="006A7C29" w:rsidRPr="00F447A1" w:rsidRDefault="00F447A1" w:rsidP="006A7C2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how a business might be affected by an increase in the buying power of its customers. </w:t>
      </w:r>
      <w:r w:rsidRPr="003676E9">
        <w:rPr>
          <w:color w:val="FF0000"/>
          <w:sz w:val="28"/>
        </w:rPr>
        <w:t>(4)</w:t>
      </w:r>
    </w:p>
    <w:p w:rsidR="00F447A1" w:rsidRDefault="00F447A1" w:rsidP="00F447A1">
      <w:pPr>
        <w:pStyle w:val="ListParagraph"/>
        <w:rPr>
          <w:sz w:val="28"/>
        </w:rPr>
      </w:pPr>
    </w:p>
    <w:p w:rsidR="00F447A1" w:rsidRDefault="00F447A1" w:rsidP="006A7C2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Outline two reasons why a supermarket might be concerned if the world’s top two breweries plan to merge into one business. </w:t>
      </w:r>
      <w:r w:rsidRPr="003676E9">
        <w:rPr>
          <w:color w:val="FF0000"/>
          <w:sz w:val="28"/>
        </w:rPr>
        <w:t>(</w:t>
      </w:r>
      <w:r>
        <w:rPr>
          <w:color w:val="FF0000"/>
          <w:sz w:val="28"/>
        </w:rPr>
        <w:t>6)</w:t>
      </w:r>
    </w:p>
    <w:p w:rsidR="006A7C29" w:rsidRPr="006A7C29" w:rsidRDefault="006A7C29" w:rsidP="006A7C29">
      <w:pPr>
        <w:rPr>
          <w:sz w:val="28"/>
        </w:rPr>
      </w:pPr>
    </w:p>
    <w:p w:rsidR="00783D93" w:rsidRDefault="00783D93" w:rsidP="00783D93">
      <w:pPr>
        <w:rPr>
          <w:sz w:val="28"/>
        </w:rPr>
      </w:pPr>
    </w:p>
    <w:p w:rsidR="00783D93" w:rsidRPr="00783D93" w:rsidRDefault="00783D93" w:rsidP="00783D93">
      <w:pPr>
        <w:rPr>
          <w:sz w:val="28"/>
        </w:rPr>
      </w:pPr>
    </w:p>
    <w:sectPr w:rsidR="00783D93" w:rsidRPr="0078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022"/>
    <w:multiLevelType w:val="hybridMultilevel"/>
    <w:tmpl w:val="73C03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696B26"/>
    <w:multiLevelType w:val="hybridMultilevel"/>
    <w:tmpl w:val="9E9648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E36E4E"/>
    <w:multiLevelType w:val="hybridMultilevel"/>
    <w:tmpl w:val="C11E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E9"/>
    <w:rsid w:val="003676E9"/>
    <w:rsid w:val="006A7C29"/>
    <w:rsid w:val="00783D93"/>
    <w:rsid w:val="00995028"/>
    <w:rsid w:val="009A0C41"/>
    <w:rsid w:val="00BD361C"/>
    <w:rsid w:val="00D37E86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893"/>
  <w15:chartTrackingRefBased/>
  <w15:docId w15:val="{22FBDA46-4D26-4CFC-8C37-84B4104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7719BA4</Template>
  <TotalTime>21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7</cp:revision>
  <dcterms:created xsi:type="dcterms:W3CDTF">2020-01-17T10:32:00Z</dcterms:created>
  <dcterms:modified xsi:type="dcterms:W3CDTF">2020-01-17T10:53:00Z</dcterms:modified>
</cp:coreProperties>
</file>