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FFE" w:rsidRPr="00F769C5" w:rsidRDefault="00A161FD" w:rsidP="00562F90">
      <w:pPr>
        <w:pStyle w:val="lang-en"/>
        <w:shd w:val="clear" w:color="auto" w:fill="FFFFFF"/>
        <w:spacing w:before="0" w:beforeAutospacing="0" w:after="0" w:afterAutospacing="0" w:line="360" w:lineRule="atLeast"/>
        <w:ind w:left="720" w:hanging="360"/>
        <w:jc w:val="both"/>
        <w:textAlignment w:val="baseline"/>
        <w:rPr>
          <w:color w:val="000000"/>
          <w:sz w:val="8"/>
        </w:rPr>
      </w:pPr>
      <w:r w:rsidRPr="00F769C5">
        <w:rPr>
          <w:noProof/>
          <w:color w:val="000000"/>
          <w:sz w:val="8"/>
        </w:rPr>
        <w:drawing>
          <wp:anchor distT="0" distB="0" distL="114300" distR="114300" simplePos="0" relativeHeight="251657728" behindDoc="0" locked="0" layoutInCell="1" allowOverlap="1" wp14:anchorId="3037B68E" wp14:editId="64633921">
            <wp:simplePos x="0" y="0"/>
            <wp:positionH relativeFrom="column">
              <wp:posOffset>6300253</wp:posOffset>
            </wp:positionH>
            <wp:positionV relativeFrom="paragraph">
              <wp:posOffset>-178117</wp:posOffset>
            </wp:positionV>
            <wp:extent cx="373179" cy="336071"/>
            <wp:effectExtent l="0" t="0" r="8255" b="6985"/>
            <wp:wrapNone/>
            <wp:docPr id="4" name="Picture 4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662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79" cy="3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9C5">
        <w:rPr>
          <w:noProof/>
          <w:color w:val="000000"/>
          <w:sz w:val="8"/>
        </w:rPr>
        <w:drawing>
          <wp:anchor distT="0" distB="0" distL="114300" distR="114300" simplePos="0" relativeHeight="251655680" behindDoc="0" locked="0" layoutInCell="1" allowOverlap="1" wp14:anchorId="4E125AF7" wp14:editId="3138A15E">
            <wp:simplePos x="0" y="0"/>
            <wp:positionH relativeFrom="column">
              <wp:posOffset>-146846</wp:posOffset>
            </wp:positionH>
            <wp:positionV relativeFrom="paragraph">
              <wp:posOffset>-200369</wp:posOffset>
            </wp:positionV>
            <wp:extent cx="370390" cy="338148"/>
            <wp:effectExtent l="0" t="0" r="0" b="5080"/>
            <wp:wrapNone/>
            <wp:docPr id="3" name="Picture 3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662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0" cy="33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9C5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EC032" wp14:editId="24C010BD">
                <wp:simplePos x="0" y="0"/>
                <wp:positionH relativeFrom="page">
                  <wp:posOffset>38100</wp:posOffset>
                </wp:positionH>
                <wp:positionV relativeFrom="paragraph">
                  <wp:posOffset>150350</wp:posOffset>
                </wp:positionV>
                <wp:extent cx="7543800" cy="0"/>
                <wp:effectExtent l="38100" t="19050" r="57150" b="1143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2700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955B2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pt,11.85pt" to="59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" strokecolor="#5b9bd5 [3204]" strokeweight="1pt">
                <v:stroke joinstyle="miter"/>
                <v:shadow on="t" color="black" opacity="26214f" origin=",-.5" offset="0,3pt"/>
                <w10:wrap anchorx="page"/>
              </v:line>
            </w:pict>
          </mc:Fallback>
        </mc:AlternateContent>
      </w:r>
      <w:r w:rsidR="002164E4" w:rsidRPr="00F769C5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935708" wp14:editId="037EBD7A">
                <wp:simplePos x="0" y="0"/>
                <wp:positionH relativeFrom="margin">
                  <wp:posOffset>779129</wp:posOffset>
                </wp:positionH>
                <wp:positionV relativeFrom="paragraph">
                  <wp:posOffset>-227869</wp:posOffset>
                </wp:positionV>
                <wp:extent cx="4953964" cy="438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964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2FFE" w:rsidRPr="00840E48" w:rsidRDefault="00292FFE" w:rsidP="00E46D0E">
                            <w:pPr>
                              <w:pStyle w:val="lang-en"/>
                              <w:shd w:val="clear" w:color="auto" w:fill="FFFFFF"/>
                              <w:spacing w:after="0" w:line="360" w:lineRule="atLeast"/>
                              <w:ind w:left="720" w:hanging="360"/>
                              <w:jc w:val="center"/>
                              <w:textAlignment w:val="baseline"/>
                              <w:rPr>
                                <w:rFonts w:ascii="Maiandra GD" w:hAnsi="Maiandra GD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40E48">
                              <w:rPr>
                                <w:rFonts w:ascii="Maiandra GD" w:hAnsi="Maiandra GD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Useful Quotations</w:t>
                            </w:r>
                            <w:r w:rsidR="00C0337A">
                              <w:rPr>
                                <w:rFonts w:ascii="Maiandra GD" w:hAnsi="Maiandra GD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–</w:t>
                            </w:r>
                            <w:r w:rsidR="000C78DE">
                              <w:rPr>
                                <w:rFonts w:ascii="Maiandra GD" w:hAnsi="Maiandra GD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Christian</w:t>
                            </w:r>
                            <w:r w:rsidR="00C0337A">
                              <w:rPr>
                                <w:rFonts w:ascii="Maiandra GD" w:hAnsi="Maiandra GD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70878">
                              <w:rPr>
                                <w:rFonts w:ascii="Maiandra GD" w:hAnsi="Maiandra GD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Practice</w:t>
                            </w:r>
                            <w:r w:rsidR="00C0337A">
                              <w:rPr>
                                <w:rFonts w:ascii="Maiandra GD" w:hAnsi="Maiandra GD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357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.35pt;margin-top:-17.95pt;width:390.1pt;height:34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" filled="f" stroked="f">
                <v:textbox>
                  <w:txbxContent>
                    <w:p w:rsidR="00292FFE" w:rsidRPr="00840E48" w:rsidRDefault="00292FFE" w:rsidP="00E46D0E">
                      <w:pPr>
                        <w:pStyle w:val="lang-en"/>
                        <w:shd w:val="clear" w:color="auto" w:fill="FFFFFF"/>
                        <w:spacing w:after="0" w:line="360" w:lineRule="atLeast"/>
                        <w:ind w:left="720" w:hanging="360"/>
                        <w:jc w:val="center"/>
                        <w:textAlignment w:val="baseline"/>
                        <w:rPr>
                          <w:rFonts w:ascii="Maiandra GD" w:hAnsi="Maiandra GD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840E48">
                        <w:rPr>
                          <w:rFonts w:ascii="Maiandra GD" w:hAnsi="Maiandra GD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Useful Quotations</w:t>
                      </w:r>
                      <w:r w:rsidR="00C0337A">
                        <w:rPr>
                          <w:rFonts w:ascii="Maiandra GD" w:hAnsi="Maiandra GD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–</w:t>
                      </w:r>
                      <w:r w:rsidR="000C78DE">
                        <w:rPr>
                          <w:rFonts w:ascii="Maiandra GD" w:hAnsi="Maiandra GD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Christian</w:t>
                      </w:r>
                      <w:r w:rsidR="00C0337A">
                        <w:rPr>
                          <w:rFonts w:ascii="Maiandra GD" w:hAnsi="Maiandra GD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570878">
                        <w:rPr>
                          <w:rFonts w:ascii="Maiandra GD" w:hAnsi="Maiandra GD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Practice</w:t>
                      </w:r>
                      <w:r w:rsidR="00C0337A">
                        <w:rPr>
                          <w:rFonts w:ascii="Maiandra GD" w:hAnsi="Maiandra GD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436" w:tblpY="84"/>
        <w:tblW w:w="11057" w:type="dxa"/>
        <w:tblLayout w:type="fixed"/>
        <w:tblLook w:val="04A0" w:firstRow="1" w:lastRow="0" w:firstColumn="1" w:lastColumn="0" w:noHBand="0" w:noVBand="1"/>
      </w:tblPr>
      <w:tblGrid>
        <w:gridCol w:w="6799"/>
        <w:gridCol w:w="1418"/>
        <w:gridCol w:w="2840"/>
      </w:tblGrid>
      <w:tr w:rsidR="00A161FD" w:rsidRPr="00794052" w:rsidTr="00A927BC">
        <w:tc>
          <w:tcPr>
            <w:tcW w:w="6799" w:type="dxa"/>
            <w:shd w:val="clear" w:color="auto" w:fill="BDD6EE" w:themeFill="accent1" w:themeFillTint="66"/>
          </w:tcPr>
          <w:p w:rsidR="00A161FD" w:rsidRPr="00DE5257" w:rsidRDefault="00A161FD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8"/>
                <w:szCs w:val="25"/>
              </w:rPr>
            </w:pPr>
            <w:r w:rsidRPr="00DE5257">
              <w:rPr>
                <w:rFonts w:ascii="Candara" w:hAnsi="Candara"/>
                <w:color w:val="000000"/>
                <w:sz w:val="28"/>
                <w:szCs w:val="25"/>
              </w:rPr>
              <w:t>Quotation…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A161FD" w:rsidRPr="00DE5257" w:rsidRDefault="00A161FD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8"/>
                <w:szCs w:val="25"/>
              </w:rPr>
            </w:pPr>
            <w:r w:rsidRPr="00DE5257">
              <w:rPr>
                <w:rFonts w:ascii="Candara" w:hAnsi="Candara"/>
                <w:color w:val="000000"/>
                <w:sz w:val="28"/>
                <w:szCs w:val="25"/>
              </w:rPr>
              <w:t>From...</w:t>
            </w:r>
          </w:p>
        </w:tc>
        <w:tc>
          <w:tcPr>
            <w:tcW w:w="2840" w:type="dxa"/>
            <w:shd w:val="clear" w:color="auto" w:fill="BDD6EE" w:themeFill="accent1" w:themeFillTint="66"/>
          </w:tcPr>
          <w:p w:rsidR="00A161FD" w:rsidRPr="00DE5257" w:rsidRDefault="00A161FD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8"/>
                <w:szCs w:val="25"/>
              </w:rPr>
            </w:pPr>
            <w:r w:rsidRPr="00DE5257">
              <w:rPr>
                <w:rFonts w:ascii="Candara" w:hAnsi="Candara"/>
                <w:color w:val="000000"/>
                <w:sz w:val="28"/>
                <w:szCs w:val="25"/>
              </w:rPr>
              <w:t>Context…</w:t>
            </w:r>
          </w:p>
        </w:tc>
      </w:tr>
      <w:tr w:rsidR="00A161FD" w:rsidRPr="00794052" w:rsidTr="00A927BC">
        <w:tc>
          <w:tcPr>
            <w:tcW w:w="6799" w:type="dxa"/>
          </w:tcPr>
          <w:p w:rsidR="00A161FD" w:rsidRPr="00794052" w:rsidRDefault="00C76538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 xml:space="preserve">‘Bless us, O Lord, and these your gifts, which we are about to receive from </w:t>
            </w:r>
            <w:r w:rsidR="00BA55A4">
              <w:rPr>
                <w:rFonts w:ascii="Candara" w:hAnsi="Candara"/>
                <w:color w:val="000000"/>
                <w:sz w:val="25"/>
                <w:szCs w:val="25"/>
              </w:rPr>
              <w:t>your bounty…’</w:t>
            </w:r>
          </w:p>
        </w:tc>
        <w:tc>
          <w:tcPr>
            <w:tcW w:w="1418" w:type="dxa"/>
          </w:tcPr>
          <w:p w:rsidR="00A161FD" w:rsidRPr="007C410A" w:rsidRDefault="00BA55A4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3"/>
                <w:szCs w:val="23"/>
              </w:rPr>
            </w:pPr>
            <w:r>
              <w:rPr>
                <w:rFonts w:ascii="Candara" w:hAnsi="Candara"/>
                <w:color w:val="000000"/>
                <w:sz w:val="23"/>
                <w:szCs w:val="23"/>
              </w:rPr>
              <w:t>Catholic Grace</w:t>
            </w:r>
          </w:p>
        </w:tc>
        <w:tc>
          <w:tcPr>
            <w:tcW w:w="2840" w:type="dxa"/>
          </w:tcPr>
          <w:p w:rsidR="007D05F7" w:rsidRPr="00794052" w:rsidRDefault="00BA55A4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Prayer, thanks to God.</w:t>
            </w:r>
          </w:p>
        </w:tc>
      </w:tr>
      <w:tr w:rsidR="00A161FD" w:rsidRPr="00794052" w:rsidTr="00A927BC">
        <w:tc>
          <w:tcPr>
            <w:tcW w:w="6799" w:type="dxa"/>
          </w:tcPr>
          <w:p w:rsidR="00A161FD" w:rsidRPr="00794052" w:rsidRDefault="00BA55A4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‘Our Father, who art in Heaven, hallowed be thy name… give us this day our daily bread. Forgive us our sins …’</w:t>
            </w:r>
          </w:p>
        </w:tc>
        <w:tc>
          <w:tcPr>
            <w:tcW w:w="1418" w:type="dxa"/>
          </w:tcPr>
          <w:p w:rsidR="00A161FD" w:rsidRPr="007C410A" w:rsidRDefault="00BA55A4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Lord’s Prayer</w:t>
            </w:r>
          </w:p>
        </w:tc>
        <w:tc>
          <w:tcPr>
            <w:tcW w:w="2840" w:type="dxa"/>
          </w:tcPr>
          <w:p w:rsidR="00677305" w:rsidRPr="00794052" w:rsidRDefault="00BA55A4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Prayer, praise of God, thanks to God, petitioning God.</w:t>
            </w:r>
          </w:p>
        </w:tc>
      </w:tr>
      <w:tr w:rsidR="00A161FD" w:rsidRPr="00794052" w:rsidTr="00A927BC">
        <w:tc>
          <w:tcPr>
            <w:tcW w:w="6799" w:type="dxa"/>
          </w:tcPr>
          <w:p w:rsidR="00A161FD" w:rsidRPr="00794052" w:rsidRDefault="00BA55A4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‘</w:t>
            </w:r>
            <w:proofErr w:type="gramStart"/>
            <w:r>
              <w:rPr>
                <w:rFonts w:ascii="Candara" w:hAnsi="Candara"/>
                <w:color w:val="000000"/>
                <w:sz w:val="25"/>
                <w:szCs w:val="25"/>
              </w:rPr>
              <w:t>Therefore</w:t>
            </w:r>
            <w:proofErr w:type="gramEnd"/>
            <w:r>
              <w:rPr>
                <w:rFonts w:ascii="Candara" w:hAnsi="Candara"/>
                <w:color w:val="000000"/>
                <w:sz w:val="25"/>
                <w:szCs w:val="25"/>
              </w:rPr>
              <w:t xml:space="preserve"> go and make disciples of all nations, baptising them in the name of the Father and of the Son and of the Holy Spirit’.</w:t>
            </w:r>
          </w:p>
        </w:tc>
        <w:tc>
          <w:tcPr>
            <w:tcW w:w="1418" w:type="dxa"/>
          </w:tcPr>
          <w:p w:rsidR="00A161FD" w:rsidRPr="007C410A" w:rsidRDefault="00BA55A4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Matthew 28:19</w:t>
            </w:r>
            <w:r w:rsidR="00677305" w:rsidRPr="007C410A">
              <w:rPr>
                <w:rFonts w:ascii="Candara" w:hAnsi="Candara"/>
                <w:sz w:val="23"/>
                <w:szCs w:val="23"/>
              </w:rPr>
              <w:t xml:space="preserve"> (Bible)</w:t>
            </w:r>
          </w:p>
        </w:tc>
        <w:tc>
          <w:tcPr>
            <w:tcW w:w="2840" w:type="dxa"/>
          </w:tcPr>
          <w:p w:rsidR="006E7ED9" w:rsidRPr="00794052" w:rsidRDefault="00960EFA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Baptism, spreading the Christian faith, evangelism.</w:t>
            </w:r>
          </w:p>
        </w:tc>
      </w:tr>
      <w:tr w:rsidR="00A161FD" w:rsidRPr="00794052" w:rsidTr="00A927BC">
        <w:tc>
          <w:tcPr>
            <w:tcW w:w="6799" w:type="dxa"/>
          </w:tcPr>
          <w:p w:rsidR="00A161FD" w:rsidRPr="00794052" w:rsidRDefault="00DE5E1E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‘The Lord Jesus, on the night he was betrayed, took bread… He broke it and said, ‘this is my body, which is for you; do this in remembrance of me’. In the same way, after supper, he took the cup, saying, ‘This cup is the covenant in my blood; do this whenever you drink it, in remembrance of me’…</w:t>
            </w:r>
          </w:p>
        </w:tc>
        <w:tc>
          <w:tcPr>
            <w:tcW w:w="1418" w:type="dxa"/>
          </w:tcPr>
          <w:p w:rsidR="00A161FD" w:rsidRPr="007C410A" w:rsidRDefault="00D906AF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23"/>
                <w:szCs w:val="23"/>
              </w:rPr>
            </w:pPr>
            <w:r w:rsidRPr="007C410A">
              <w:rPr>
                <w:rFonts w:ascii="Candara" w:hAnsi="Candara"/>
                <w:sz w:val="23"/>
                <w:szCs w:val="23"/>
              </w:rPr>
              <w:t>John 1:1-3 (Bible)</w:t>
            </w:r>
          </w:p>
        </w:tc>
        <w:tc>
          <w:tcPr>
            <w:tcW w:w="2840" w:type="dxa"/>
          </w:tcPr>
          <w:p w:rsidR="00A161FD" w:rsidRDefault="00DE5E1E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 xml:space="preserve">Last Supper, Holy Communion/Mass/Divine Liturgy. </w:t>
            </w:r>
            <w:r w:rsidR="00414E17">
              <w:rPr>
                <w:rFonts w:ascii="Candara" w:hAnsi="Candara"/>
                <w:color w:val="000000"/>
                <w:sz w:val="25"/>
                <w:szCs w:val="25"/>
              </w:rPr>
              <w:t>Worship.</w:t>
            </w:r>
          </w:p>
          <w:p w:rsidR="007B15C6" w:rsidRPr="00794052" w:rsidRDefault="007B15C6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Resurrection. Easter</w:t>
            </w:r>
          </w:p>
        </w:tc>
      </w:tr>
      <w:tr w:rsidR="00A161FD" w:rsidRPr="00794052" w:rsidTr="00A927BC">
        <w:tc>
          <w:tcPr>
            <w:tcW w:w="6799" w:type="dxa"/>
          </w:tcPr>
          <w:p w:rsidR="00A161FD" w:rsidRPr="00794052" w:rsidRDefault="00414E17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 xml:space="preserve">‘As I raised my head </w:t>
            </w:r>
            <w:r w:rsidR="000609F3">
              <w:rPr>
                <w:rFonts w:ascii="Candara" w:hAnsi="Candara"/>
                <w:color w:val="000000"/>
                <w:sz w:val="25"/>
                <w:szCs w:val="25"/>
              </w:rPr>
              <w:t>to look at the Grotto, I saw a lady dressed in white</w:t>
            </w:r>
            <w:r w:rsidR="00251A65">
              <w:rPr>
                <w:rFonts w:ascii="Candara" w:hAnsi="Candara"/>
                <w:color w:val="000000"/>
                <w:sz w:val="25"/>
                <w:szCs w:val="25"/>
              </w:rPr>
              <w:t>… with a blue girdle and a yellow rose on each foot…’</w:t>
            </w:r>
          </w:p>
        </w:tc>
        <w:tc>
          <w:tcPr>
            <w:tcW w:w="1418" w:type="dxa"/>
          </w:tcPr>
          <w:p w:rsidR="00A161FD" w:rsidRPr="007C410A" w:rsidRDefault="00251A65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23"/>
                <w:szCs w:val="23"/>
              </w:rPr>
            </w:pPr>
            <w:r w:rsidRPr="003B4C4D">
              <w:rPr>
                <w:rFonts w:ascii="Candara" w:hAnsi="Candara"/>
                <w:sz w:val="22"/>
                <w:szCs w:val="23"/>
              </w:rPr>
              <w:t>Bernadette</w:t>
            </w:r>
            <w:r w:rsidR="003B4C4D">
              <w:rPr>
                <w:rFonts w:ascii="Candara" w:hAnsi="Candara"/>
                <w:sz w:val="22"/>
                <w:szCs w:val="23"/>
              </w:rPr>
              <w:t xml:space="preserve"> </w:t>
            </w:r>
            <w:proofErr w:type="spellStart"/>
            <w:r w:rsidR="003B4C4D">
              <w:rPr>
                <w:rFonts w:ascii="Candara" w:hAnsi="Candara"/>
                <w:sz w:val="22"/>
                <w:szCs w:val="23"/>
              </w:rPr>
              <w:t>Soubirious</w:t>
            </w:r>
            <w:proofErr w:type="spellEnd"/>
            <w:r w:rsidRPr="003B4C4D">
              <w:rPr>
                <w:rFonts w:ascii="Candara" w:hAnsi="Candara"/>
                <w:sz w:val="22"/>
                <w:szCs w:val="23"/>
              </w:rPr>
              <w:t xml:space="preserve"> </w:t>
            </w:r>
          </w:p>
        </w:tc>
        <w:tc>
          <w:tcPr>
            <w:tcW w:w="2840" w:type="dxa"/>
          </w:tcPr>
          <w:p w:rsidR="00A161FD" w:rsidRPr="003B4C4D" w:rsidRDefault="00A927BC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Pilgrimage, miracles</w:t>
            </w:r>
            <w:r w:rsidR="003B4C4D" w:rsidRPr="003B4C4D">
              <w:rPr>
                <w:rFonts w:ascii="Candara" w:hAnsi="Candara"/>
                <w:color w:val="000000"/>
                <w:sz w:val="25"/>
                <w:szCs w:val="25"/>
              </w:rPr>
              <w:t xml:space="preserve">, </w:t>
            </w:r>
            <w:r w:rsidR="003B4C4D" w:rsidRPr="003B4C4D">
              <w:rPr>
                <w:rFonts w:ascii="Candara" w:hAnsi="Candara"/>
                <w:sz w:val="25"/>
                <w:szCs w:val="25"/>
              </w:rPr>
              <w:t>vision</w:t>
            </w:r>
            <w:r>
              <w:rPr>
                <w:rFonts w:ascii="Candara" w:hAnsi="Candara"/>
                <w:sz w:val="25"/>
                <w:szCs w:val="25"/>
              </w:rPr>
              <w:t>s.</w:t>
            </w:r>
          </w:p>
        </w:tc>
      </w:tr>
      <w:tr w:rsidR="00A161FD" w:rsidRPr="00794052" w:rsidTr="00A927BC">
        <w:tc>
          <w:tcPr>
            <w:tcW w:w="6799" w:type="dxa"/>
          </w:tcPr>
          <w:p w:rsidR="00A161FD" w:rsidRPr="00794052" w:rsidRDefault="00900E05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‘</w:t>
            </w:r>
            <w:r w:rsidR="00A927BC">
              <w:rPr>
                <w:rFonts w:ascii="Candara" w:hAnsi="Candara"/>
                <w:color w:val="000000"/>
                <w:sz w:val="25"/>
                <w:szCs w:val="25"/>
              </w:rPr>
              <w:t>For I was hungry and you gave me something to eat, I was thirsty and you gave me something to drink…’</w:t>
            </w:r>
          </w:p>
        </w:tc>
        <w:tc>
          <w:tcPr>
            <w:tcW w:w="1418" w:type="dxa"/>
          </w:tcPr>
          <w:p w:rsidR="00A161FD" w:rsidRPr="007C410A" w:rsidRDefault="00A927BC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Matthew 25</w:t>
            </w:r>
            <w:r w:rsidR="004A5F1E" w:rsidRPr="007C410A">
              <w:rPr>
                <w:rFonts w:ascii="Candara" w:hAnsi="Candara"/>
                <w:sz w:val="23"/>
                <w:szCs w:val="23"/>
              </w:rPr>
              <w:t>:</w:t>
            </w:r>
            <w:r>
              <w:rPr>
                <w:rFonts w:ascii="Candara" w:hAnsi="Candara"/>
                <w:sz w:val="23"/>
                <w:szCs w:val="23"/>
              </w:rPr>
              <w:t>35</w:t>
            </w:r>
            <w:r w:rsidR="004A5F1E" w:rsidRPr="007C410A">
              <w:rPr>
                <w:rFonts w:ascii="Candara" w:hAnsi="Candara"/>
                <w:sz w:val="23"/>
                <w:szCs w:val="23"/>
              </w:rPr>
              <w:t xml:space="preserve"> (Bible)</w:t>
            </w:r>
          </w:p>
        </w:tc>
        <w:tc>
          <w:tcPr>
            <w:tcW w:w="2840" w:type="dxa"/>
          </w:tcPr>
          <w:p w:rsidR="00A161FD" w:rsidRPr="00794052" w:rsidRDefault="00A927BC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Church in the community, food banks, helping the poor, etc.</w:t>
            </w:r>
          </w:p>
        </w:tc>
      </w:tr>
      <w:tr w:rsidR="00A161FD" w:rsidRPr="00794052" w:rsidTr="00A927BC">
        <w:tc>
          <w:tcPr>
            <w:tcW w:w="6799" w:type="dxa"/>
          </w:tcPr>
          <w:p w:rsidR="00A161FD" w:rsidRPr="00794052" w:rsidRDefault="008303C8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‘Faith by itself, if it is not accompanied by action, is dead.’</w:t>
            </w:r>
          </w:p>
        </w:tc>
        <w:tc>
          <w:tcPr>
            <w:tcW w:w="1418" w:type="dxa"/>
          </w:tcPr>
          <w:p w:rsidR="00A161FD" w:rsidRPr="007C410A" w:rsidRDefault="008303C8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James 2</w:t>
            </w:r>
            <w:r w:rsidR="004A5F1E" w:rsidRPr="007C410A">
              <w:rPr>
                <w:rFonts w:ascii="Candara" w:hAnsi="Candara"/>
                <w:sz w:val="23"/>
                <w:szCs w:val="23"/>
              </w:rPr>
              <w:t>:1</w:t>
            </w:r>
            <w:r>
              <w:rPr>
                <w:rFonts w:ascii="Candara" w:hAnsi="Candara"/>
                <w:sz w:val="23"/>
                <w:szCs w:val="23"/>
              </w:rPr>
              <w:t>7</w:t>
            </w:r>
            <w:r w:rsidR="004A5F1E" w:rsidRPr="007C410A">
              <w:rPr>
                <w:rFonts w:ascii="Candara" w:hAnsi="Candara"/>
                <w:sz w:val="23"/>
                <w:szCs w:val="23"/>
              </w:rPr>
              <w:t xml:space="preserve"> (Bible)</w:t>
            </w:r>
          </w:p>
        </w:tc>
        <w:tc>
          <w:tcPr>
            <w:tcW w:w="2840" w:type="dxa"/>
          </w:tcPr>
          <w:p w:rsidR="00A161FD" w:rsidRPr="00794052" w:rsidRDefault="008303C8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 xml:space="preserve">Putting faith into action. </w:t>
            </w:r>
          </w:p>
        </w:tc>
      </w:tr>
      <w:tr w:rsidR="00A161FD" w:rsidRPr="00794052" w:rsidTr="00A927BC">
        <w:tc>
          <w:tcPr>
            <w:tcW w:w="6799" w:type="dxa"/>
          </w:tcPr>
          <w:p w:rsidR="00A161FD" w:rsidRPr="00794052" w:rsidRDefault="008303C8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‘Blessed are those who are persecuted because of righteousness, for theirs is the kingdom of Heaven…Rejoice and be glad</w:t>
            </w:r>
            <w:r w:rsidR="00116188">
              <w:rPr>
                <w:rFonts w:ascii="Candara" w:hAnsi="Candara"/>
                <w:color w:val="000000"/>
                <w:sz w:val="25"/>
                <w:szCs w:val="25"/>
              </w:rPr>
              <w:t>, because great is your reward in Heaven’.</w:t>
            </w:r>
          </w:p>
        </w:tc>
        <w:tc>
          <w:tcPr>
            <w:tcW w:w="1418" w:type="dxa"/>
          </w:tcPr>
          <w:p w:rsidR="00A161FD" w:rsidRPr="007C410A" w:rsidRDefault="00116188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Matthew 5</w:t>
            </w:r>
            <w:r w:rsidR="007C410A" w:rsidRPr="007C410A">
              <w:rPr>
                <w:rFonts w:ascii="Candara" w:hAnsi="Candara"/>
                <w:sz w:val="23"/>
                <w:szCs w:val="23"/>
              </w:rPr>
              <w:t>:</w:t>
            </w:r>
            <w:r>
              <w:rPr>
                <w:rFonts w:ascii="Candara" w:hAnsi="Candara"/>
                <w:sz w:val="23"/>
                <w:szCs w:val="23"/>
              </w:rPr>
              <w:t>10-12</w:t>
            </w:r>
            <w:r w:rsidR="007C410A" w:rsidRPr="007C410A">
              <w:rPr>
                <w:rFonts w:ascii="Candara" w:hAnsi="Candara"/>
                <w:sz w:val="23"/>
                <w:szCs w:val="23"/>
              </w:rPr>
              <w:t xml:space="preserve"> (Bible)</w:t>
            </w:r>
          </w:p>
        </w:tc>
        <w:tc>
          <w:tcPr>
            <w:tcW w:w="2840" w:type="dxa"/>
          </w:tcPr>
          <w:p w:rsidR="00A161FD" w:rsidRPr="00794052" w:rsidRDefault="00116188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Christian Persecution, heaven, afterlife.</w:t>
            </w:r>
          </w:p>
        </w:tc>
      </w:tr>
      <w:tr w:rsidR="00A161FD" w:rsidRPr="00794052" w:rsidTr="00A927BC">
        <w:tc>
          <w:tcPr>
            <w:tcW w:w="6799" w:type="dxa"/>
          </w:tcPr>
          <w:p w:rsidR="00A161FD" w:rsidRPr="00794052" w:rsidRDefault="00116188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 xml:space="preserve">‘If anyone has material possession and sees a brother or sister in need, but has no pity on them, how can the love of God be in that person’.  </w:t>
            </w:r>
          </w:p>
        </w:tc>
        <w:tc>
          <w:tcPr>
            <w:tcW w:w="1418" w:type="dxa"/>
          </w:tcPr>
          <w:p w:rsidR="00A161FD" w:rsidRPr="007C410A" w:rsidRDefault="00116188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1 John 3:17</w:t>
            </w:r>
            <w:r w:rsidR="00CF48B9">
              <w:rPr>
                <w:rFonts w:ascii="Candara" w:hAnsi="Candara"/>
                <w:sz w:val="23"/>
                <w:szCs w:val="23"/>
              </w:rPr>
              <w:t xml:space="preserve"> (Bible)</w:t>
            </w:r>
          </w:p>
        </w:tc>
        <w:tc>
          <w:tcPr>
            <w:tcW w:w="2840" w:type="dxa"/>
          </w:tcPr>
          <w:p w:rsidR="00A161FD" w:rsidRDefault="00116188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 xml:space="preserve">Christian responses to poverty and helping other. </w:t>
            </w:r>
          </w:p>
        </w:tc>
      </w:tr>
      <w:tr w:rsidR="00A161FD" w:rsidRPr="00794052" w:rsidTr="00116188">
        <w:trPr>
          <w:trHeight w:val="803"/>
        </w:trPr>
        <w:tc>
          <w:tcPr>
            <w:tcW w:w="6799" w:type="dxa"/>
          </w:tcPr>
          <w:p w:rsidR="00116188" w:rsidRDefault="007B15C6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Love your neighbour as yourself’.</w:t>
            </w:r>
          </w:p>
          <w:p w:rsidR="00116188" w:rsidRPr="00116188" w:rsidRDefault="00116188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32"/>
                <w:szCs w:val="25"/>
              </w:rPr>
            </w:pPr>
          </w:p>
        </w:tc>
        <w:tc>
          <w:tcPr>
            <w:tcW w:w="1418" w:type="dxa"/>
          </w:tcPr>
          <w:p w:rsidR="00CF48B9" w:rsidRPr="007C410A" w:rsidRDefault="007B15C6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Luke 10:27</w:t>
            </w:r>
          </w:p>
        </w:tc>
        <w:tc>
          <w:tcPr>
            <w:tcW w:w="2840" w:type="dxa"/>
          </w:tcPr>
          <w:p w:rsidR="00091551" w:rsidRDefault="007B15C6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Helping others, showing kindness to all.</w:t>
            </w:r>
          </w:p>
        </w:tc>
      </w:tr>
      <w:tr w:rsidR="00A161FD" w:rsidRPr="00794052" w:rsidTr="00A927BC">
        <w:tc>
          <w:tcPr>
            <w:tcW w:w="6799" w:type="dxa"/>
          </w:tcPr>
          <w:p w:rsidR="00116188" w:rsidRDefault="007B15C6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‘Mary…you will be with child and give birth to a son and you are to give him the name Jesus’.</w:t>
            </w:r>
          </w:p>
          <w:p w:rsidR="00116188" w:rsidRDefault="00116188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</w:p>
          <w:p w:rsidR="00116188" w:rsidRPr="00116188" w:rsidRDefault="00116188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32"/>
                <w:szCs w:val="25"/>
              </w:rPr>
            </w:pPr>
          </w:p>
        </w:tc>
        <w:tc>
          <w:tcPr>
            <w:tcW w:w="1418" w:type="dxa"/>
          </w:tcPr>
          <w:p w:rsidR="00A161FD" w:rsidRPr="007C410A" w:rsidRDefault="007B15C6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Luke 1:31</w:t>
            </w:r>
          </w:p>
        </w:tc>
        <w:tc>
          <w:tcPr>
            <w:tcW w:w="2840" w:type="dxa"/>
          </w:tcPr>
          <w:p w:rsidR="00A161FD" w:rsidRDefault="007B15C6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Birth of Jesus/Christmas</w:t>
            </w:r>
            <w:bookmarkStart w:id="0" w:name="_GoBack"/>
            <w:bookmarkEnd w:id="0"/>
          </w:p>
        </w:tc>
      </w:tr>
      <w:tr w:rsidR="00A5024A" w:rsidRPr="00794052" w:rsidTr="00A927BC">
        <w:tc>
          <w:tcPr>
            <w:tcW w:w="6799" w:type="dxa"/>
          </w:tcPr>
          <w:p w:rsidR="00A161FD" w:rsidRDefault="00A161FD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</w:p>
          <w:p w:rsidR="00116188" w:rsidRDefault="00116188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</w:p>
          <w:p w:rsidR="00116188" w:rsidRDefault="00116188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</w:p>
          <w:p w:rsidR="00116188" w:rsidRPr="00116188" w:rsidRDefault="00116188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32"/>
                <w:szCs w:val="25"/>
              </w:rPr>
            </w:pPr>
          </w:p>
        </w:tc>
        <w:tc>
          <w:tcPr>
            <w:tcW w:w="1418" w:type="dxa"/>
          </w:tcPr>
          <w:p w:rsidR="00A161FD" w:rsidRPr="007C410A" w:rsidRDefault="00A161FD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2840" w:type="dxa"/>
          </w:tcPr>
          <w:p w:rsidR="00A161FD" w:rsidRDefault="00A161FD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</w:p>
        </w:tc>
      </w:tr>
    </w:tbl>
    <w:p w:rsidR="00562F90" w:rsidRDefault="00292FFE">
      <w:r>
        <w:rPr>
          <w:rFonts w:ascii="Verdana" w:hAnsi="Verdana"/>
          <w:color w:val="000000"/>
          <w:sz w:val="15"/>
          <w:szCs w:val="15"/>
        </w:rPr>
        <w:br/>
      </w:r>
    </w:p>
    <w:sectPr w:rsidR="00562F90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9CF" w:rsidRDefault="00EF09CF" w:rsidP="00E46D0E">
      <w:pPr>
        <w:spacing w:after="0" w:line="240" w:lineRule="auto"/>
      </w:pPr>
      <w:r>
        <w:separator/>
      </w:r>
    </w:p>
  </w:endnote>
  <w:endnote w:type="continuationSeparator" w:id="0">
    <w:p w:rsidR="00EF09CF" w:rsidRDefault="00EF09CF" w:rsidP="00E4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9CF" w:rsidRDefault="00EF09CF" w:rsidP="00E46D0E">
      <w:pPr>
        <w:spacing w:after="0" w:line="240" w:lineRule="auto"/>
      </w:pPr>
      <w:r>
        <w:separator/>
      </w:r>
    </w:p>
  </w:footnote>
  <w:footnote w:type="continuationSeparator" w:id="0">
    <w:p w:rsidR="00EF09CF" w:rsidRDefault="00EF09CF" w:rsidP="00E46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90"/>
    <w:rsid w:val="00027ADB"/>
    <w:rsid w:val="00031367"/>
    <w:rsid w:val="00056301"/>
    <w:rsid w:val="000609F3"/>
    <w:rsid w:val="00091551"/>
    <w:rsid w:val="000C78DE"/>
    <w:rsid w:val="00107E63"/>
    <w:rsid w:val="001115DB"/>
    <w:rsid w:val="00116188"/>
    <w:rsid w:val="001225E1"/>
    <w:rsid w:val="00134F31"/>
    <w:rsid w:val="00193D4D"/>
    <w:rsid w:val="00211405"/>
    <w:rsid w:val="0021271F"/>
    <w:rsid w:val="002164E4"/>
    <w:rsid w:val="00226E3C"/>
    <w:rsid w:val="00251A65"/>
    <w:rsid w:val="00292FFE"/>
    <w:rsid w:val="002D34AC"/>
    <w:rsid w:val="002F0B4B"/>
    <w:rsid w:val="003744A3"/>
    <w:rsid w:val="00382E71"/>
    <w:rsid w:val="00391F53"/>
    <w:rsid w:val="003B0C50"/>
    <w:rsid w:val="003B4C4D"/>
    <w:rsid w:val="003F1373"/>
    <w:rsid w:val="00403DE8"/>
    <w:rsid w:val="00410678"/>
    <w:rsid w:val="00414E17"/>
    <w:rsid w:val="004167F8"/>
    <w:rsid w:val="0048358C"/>
    <w:rsid w:val="004A5F1E"/>
    <w:rsid w:val="004B3CD7"/>
    <w:rsid w:val="004B5142"/>
    <w:rsid w:val="004D46D3"/>
    <w:rsid w:val="00506330"/>
    <w:rsid w:val="00512D8C"/>
    <w:rsid w:val="005241B0"/>
    <w:rsid w:val="00562F90"/>
    <w:rsid w:val="005706D7"/>
    <w:rsid w:val="00570878"/>
    <w:rsid w:val="005F4FA0"/>
    <w:rsid w:val="00645CF2"/>
    <w:rsid w:val="00677305"/>
    <w:rsid w:val="006E7ED9"/>
    <w:rsid w:val="007026D2"/>
    <w:rsid w:val="007204EB"/>
    <w:rsid w:val="00732B7D"/>
    <w:rsid w:val="0079104B"/>
    <w:rsid w:val="00794052"/>
    <w:rsid w:val="007B15C6"/>
    <w:rsid w:val="007C410A"/>
    <w:rsid w:val="007D05F7"/>
    <w:rsid w:val="008303C8"/>
    <w:rsid w:val="00830887"/>
    <w:rsid w:val="008344CC"/>
    <w:rsid w:val="00840E48"/>
    <w:rsid w:val="008A2CDB"/>
    <w:rsid w:val="00900E05"/>
    <w:rsid w:val="00900E89"/>
    <w:rsid w:val="00956854"/>
    <w:rsid w:val="00957AEE"/>
    <w:rsid w:val="00960EFA"/>
    <w:rsid w:val="00984F2E"/>
    <w:rsid w:val="009B20F4"/>
    <w:rsid w:val="00A161FD"/>
    <w:rsid w:val="00A30800"/>
    <w:rsid w:val="00A367B2"/>
    <w:rsid w:val="00A5024A"/>
    <w:rsid w:val="00A509EA"/>
    <w:rsid w:val="00A733ED"/>
    <w:rsid w:val="00A81F15"/>
    <w:rsid w:val="00A927BC"/>
    <w:rsid w:val="00A96183"/>
    <w:rsid w:val="00AA0B98"/>
    <w:rsid w:val="00AC3C4C"/>
    <w:rsid w:val="00B40059"/>
    <w:rsid w:val="00B47AAB"/>
    <w:rsid w:val="00B71C5C"/>
    <w:rsid w:val="00BA55A4"/>
    <w:rsid w:val="00BB3DEA"/>
    <w:rsid w:val="00BD54F1"/>
    <w:rsid w:val="00BE3317"/>
    <w:rsid w:val="00C0337A"/>
    <w:rsid w:val="00C3112F"/>
    <w:rsid w:val="00C5429B"/>
    <w:rsid w:val="00C722C3"/>
    <w:rsid w:val="00C72E15"/>
    <w:rsid w:val="00C76538"/>
    <w:rsid w:val="00C9144A"/>
    <w:rsid w:val="00CB13E5"/>
    <w:rsid w:val="00CB5387"/>
    <w:rsid w:val="00CB6330"/>
    <w:rsid w:val="00CF48B9"/>
    <w:rsid w:val="00D227CE"/>
    <w:rsid w:val="00D30C12"/>
    <w:rsid w:val="00D507FC"/>
    <w:rsid w:val="00D906AF"/>
    <w:rsid w:val="00DC2E14"/>
    <w:rsid w:val="00DE5257"/>
    <w:rsid w:val="00DE5E1E"/>
    <w:rsid w:val="00E15423"/>
    <w:rsid w:val="00E46D0E"/>
    <w:rsid w:val="00E569E0"/>
    <w:rsid w:val="00E7694D"/>
    <w:rsid w:val="00E96479"/>
    <w:rsid w:val="00EF09CF"/>
    <w:rsid w:val="00F33BA2"/>
    <w:rsid w:val="00F7355E"/>
    <w:rsid w:val="00F769C5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F081"/>
  <w15:docId w15:val="{69EF058A-C2B5-4F9A-94AD-0BC4DA7A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ng-en">
    <w:name w:val="lang-en"/>
    <w:basedOn w:val="Normal"/>
    <w:rsid w:val="0056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62F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2F90"/>
    <w:rPr>
      <w:b/>
      <w:bCs/>
    </w:rPr>
  </w:style>
  <w:style w:type="character" w:customStyle="1" w:styleId="apple-converted-space">
    <w:name w:val="apple-converted-space"/>
    <w:basedOn w:val="DefaultParagraphFont"/>
    <w:rsid w:val="00562F90"/>
  </w:style>
  <w:style w:type="character" w:styleId="Emphasis">
    <w:name w:val="Emphasis"/>
    <w:basedOn w:val="DefaultParagraphFont"/>
    <w:uiPriority w:val="20"/>
    <w:qFormat/>
    <w:rsid w:val="00562F90"/>
    <w:rPr>
      <w:i/>
      <w:iCs/>
    </w:rPr>
  </w:style>
  <w:style w:type="table" w:styleId="TableGrid">
    <w:name w:val="Table Grid"/>
    <w:basedOn w:val="TableNormal"/>
    <w:uiPriority w:val="39"/>
    <w:rsid w:val="003F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D0E"/>
  </w:style>
  <w:style w:type="paragraph" w:styleId="Footer">
    <w:name w:val="footer"/>
    <w:basedOn w:val="Normal"/>
    <w:link w:val="FooterChar"/>
    <w:uiPriority w:val="99"/>
    <w:unhideWhenUsed/>
    <w:rsid w:val="00E46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D0E"/>
  </w:style>
  <w:style w:type="paragraph" w:styleId="ListParagraph">
    <w:name w:val="List Paragraph"/>
    <w:basedOn w:val="Normal"/>
    <w:uiPriority w:val="34"/>
    <w:qFormat/>
    <w:rsid w:val="007204E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228FD-A48F-449A-81E8-22A1C1B2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 Butler</cp:lastModifiedBy>
  <cp:revision>2</cp:revision>
  <cp:lastPrinted>2018-04-03T09:03:00Z</cp:lastPrinted>
  <dcterms:created xsi:type="dcterms:W3CDTF">2021-04-26T13:30:00Z</dcterms:created>
  <dcterms:modified xsi:type="dcterms:W3CDTF">2021-04-26T13:30:00Z</dcterms:modified>
</cp:coreProperties>
</file>