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1405C"/>
          <w:sz w:val="24"/>
          <w:szCs w:val="24"/>
        </w:rPr>
      </w:pPr>
      <w:r w:rsidRPr="00765E82">
        <w:rPr>
          <w:rFonts w:cs="Arial"/>
          <w:b/>
          <w:bCs/>
          <w:color w:val="C1405C"/>
          <w:sz w:val="24"/>
          <w:szCs w:val="24"/>
        </w:rPr>
        <w:t>Revision activities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B92D0"/>
          <w:sz w:val="24"/>
          <w:szCs w:val="24"/>
        </w:rPr>
      </w:pPr>
      <w:r w:rsidRPr="00765E82">
        <w:rPr>
          <w:rFonts w:cs="Arial"/>
          <w:b/>
          <w:bCs/>
          <w:color w:val="0B92D0"/>
          <w:sz w:val="24"/>
          <w:szCs w:val="24"/>
        </w:rPr>
        <w:t>Data response</w:t>
      </w:r>
    </w:p>
    <w:p w:rsidR="00C56EB3" w:rsidRPr="00765E82" w:rsidRDefault="00765E82" w:rsidP="00765E82">
      <w:pPr>
        <w:rPr>
          <w:rFonts w:cs="Arial"/>
          <w:b/>
          <w:bCs/>
          <w:color w:val="0B92D0"/>
          <w:sz w:val="24"/>
          <w:szCs w:val="24"/>
        </w:rPr>
      </w:pPr>
      <w:r w:rsidRPr="00765E82">
        <w:rPr>
          <w:rFonts w:cs="Arial"/>
          <w:b/>
          <w:bCs/>
          <w:color w:val="0B92D0"/>
          <w:sz w:val="24"/>
          <w:szCs w:val="24"/>
        </w:rPr>
        <w:t>Oreos in China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555956"/>
          <w:sz w:val="24"/>
          <w:szCs w:val="24"/>
        </w:rPr>
      </w:pPr>
      <w:r w:rsidRPr="00765E82">
        <w:rPr>
          <w:rFonts w:cs="Arial"/>
          <w:color w:val="323534"/>
          <w:sz w:val="24"/>
          <w:szCs w:val="24"/>
        </w:rPr>
        <w:t>Oreos are America's number one biscuit brand and have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grown increasingly popular in the UK. In 1996, Oreos'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owner, Kraft Foods, launched the brand in China. It had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assumed that what made the product popular in the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US would work in China just as well, amongst a growing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middle class hungry for western brands. After nearly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a decade, during which time Oreos never became the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hit that Kraft had hoped for in China, the company was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considering pulling out of the Chinese market altogether.</w:t>
      </w:r>
      <w:r w:rsidRPr="00765E82">
        <w:rPr>
          <w:rFonts w:cs="Arial"/>
          <w:color w:val="323534"/>
          <w:sz w:val="24"/>
          <w:szCs w:val="24"/>
        </w:rPr>
        <w:t xml:space="preserve">  </w:t>
      </w:r>
      <w:r w:rsidRPr="00765E82">
        <w:rPr>
          <w:rFonts w:cs="Arial"/>
          <w:color w:val="323534"/>
          <w:sz w:val="24"/>
          <w:szCs w:val="24"/>
        </w:rPr>
        <w:t>Before taking this drastic step, Kraft carried out market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research in China, aimed at finding out why the product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had not been successful. The key findings were as follows</w:t>
      </w:r>
      <w:r w:rsidRPr="00765E82">
        <w:rPr>
          <w:rFonts w:cs="Arial"/>
          <w:color w:val="555956"/>
          <w:sz w:val="24"/>
          <w:szCs w:val="24"/>
        </w:rPr>
        <w:t>: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555956"/>
          <w:sz w:val="24"/>
          <w:szCs w:val="24"/>
        </w:rPr>
      </w:pP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  <w:r w:rsidRPr="00765E82">
        <w:rPr>
          <w:rFonts w:cs="Arial"/>
          <w:color w:val="323534"/>
          <w:sz w:val="24"/>
          <w:szCs w:val="24"/>
        </w:rPr>
        <w:t>• Biscuits as a whole are not as popular in China as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elsewhere </w:t>
      </w:r>
      <w:r w:rsidRPr="00765E82">
        <w:rPr>
          <w:rFonts w:cs="Arial"/>
          <w:color w:val="3F4644"/>
          <w:sz w:val="24"/>
          <w:szCs w:val="24"/>
        </w:rPr>
        <w:t xml:space="preserve">in </w:t>
      </w:r>
      <w:r w:rsidRPr="00765E82">
        <w:rPr>
          <w:rFonts w:cs="Arial"/>
          <w:color w:val="323534"/>
          <w:sz w:val="24"/>
          <w:szCs w:val="24"/>
        </w:rPr>
        <w:t>the world.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  <w:r w:rsidRPr="00765E82">
        <w:rPr>
          <w:rFonts w:cs="Arial"/>
          <w:color w:val="323534"/>
          <w:sz w:val="24"/>
          <w:szCs w:val="24"/>
        </w:rPr>
        <w:t>• Chinese consumers found the biscuit element a little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too bitter and the cream inside a little too sweet for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their tastes.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  <w:r w:rsidRPr="00765E82">
        <w:rPr>
          <w:rFonts w:cs="Arial"/>
          <w:color w:val="323534"/>
          <w:sz w:val="24"/>
          <w:szCs w:val="24"/>
        </w:rPr>
        <w:t>• Prices had been set too high for value-conscious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Chinese consumers.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  <w:r w:rsidRPr="00765E82">
        <w:rPr>
          <w:rFonts w:cs="Arial"/>
          <w:color w:val="323534"/>
          <w:sz w:val="24"/>
          <w:szCs w:val="24"/>
        </w:rPr>
        <w:t>By 2006, Kraft had made significant changes to cater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for the Chinese market. Smaller packs had been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introduced at far lower prices. The biscuit itself had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been </w:t>
      </w:r>
      <w:r w:rsidRPr="00765E82">
        <w:rPr>
          <w:rFonts w:cs="Arial"/>
          <w:color w:val="3F4644"/>
          <w:sz w:val="24"/>
          <w:szCs w:val="24"/>
        </w:rPr>
        <w:t xml:space="preserve">radically </w:t>
      </w:r>
      <w:r w:rsidRPr="00765E82">
        <w:rPr>
          <w:rFonts w:cs="Arial"/>
          <w:color w:val="323534"/>
          <w:sz w:val="24"/>
          <w:szCs w:val="24"/>
        </w:rPr>
        <w:t>redesigned, now to be made of four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layers of crispy wafer filled with vanilla and chocolate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cream, coated in chocolate. In addition, </w:t>
      </w:r>
      <w:r w:rsidRPr="00765E82">
        <w:rPr>
          <w:rFonts w:cs="Arial"/>
          <w:color w:val="3F4644"/>
          <w:sz w:val="24"/>
          <w:szCs w:val="24"/>
        </w:rPr>
        <w:t xml:space="preserve">recipes </w:t>
      </w:r>
      <w:r w:rsidRPr="00765E82">
        <w:rPr>
          <w:rFonts w:cs="Arial"/>
          <w:color w:val="323534"/>
          <w:sz w:val="24"/>
          <w:szCs w:val="24"/>
        </w:rPr>
        <w:t>had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been adjusted to </w:t>
      </w:r>
      <w:r w:rsidRPr="00765E82">
        <w:rPr>
          <w:rFonts w:cs="Arial"/>
          <w:color w:val="3F4644"/>
          <w:sz w:val="24"/>
          <w:szCs w:val="24"/>
        </w:rPr>
        <w:t xml:space="preserve">reduce </w:t>
      </w:r>
      <w:r w:rsidRPr="00765E82">
        <w:rPr>
          <w:rFonts w:cs="Arial"/>
          <w:color w:val="323534"/>
          <w:sz w:val="24"/>
          <w:szCs w:val="24"/>
        </w:rPr>
        <w:t>the sweetness of the vanilla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cream and the bitterness of the chocolate.</w:t>
      </w:r>
      <w:r w:rsidRPr="00765E82">
        <w:rPr>
          <w:rFonts w:cs="Arial"/>
          <w:color w:val="323534"/>
          <w:sz w:val="24"/>
          <w:szCs w:val="24"/>
        </w:rPr>
        <w:t xml:space="preserve">  </w:t>
      </w:r>
      <w:r w:rsidRPr="00765E82">
        <w:rPr>
          <w:rFonts w:cs="Arial"/>
          <w:color w:val="323534"/>
          <w:sz w:val="24"/>
          <w:szCs w:val="24"/>
        </w:rPr>
        <w:t>Lessons have been learned and Oreos sales have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increased dramatically, prompting Kraft to continue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to tinker with the product to better suit local tastes,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with Oreo green-tea ice </w:t>
      </w:r>
      <w:bookmarkStart w:id="0" w:name="_GoBack"/>
      <w:bookmarkEnd w:id="0"/>
      <w:r w:rsidRPr="00765E82">
        <w:rPr>
          <w:rFonts w:cs="Arial"/>
          <w:color w:val="323534"/>
          <w:sz w:val="24"/>
          <w:szCs w:val="24"/>
        </w:rPr>
        <w:t>cream now being sold in China.</w:t>
      </w:r>
      <w:r w:rsidRPr="00765E82">
        <w:rPr>
          <w:rFonts w:cs="Arial"/>
          <w:color w:val="323534"/>
          <w:sz w:val="24"/>
          <w:szCs w:val="24"/>
        </w:rPr>
        <w:t xml:space="preserve">  </w:t>
      </w:r>
      <w:r w:rsidRPr="00765E82">
        <w:rPr>
          <w:rFonts w:cs="Arial"/>
          <w:color w:val="323534"/>
          <w:sz w:val="24"/>
          <w:szCs w:val="24"/>
        </w:rPr>
        <w:t>Kraft's willingness to adapt to local tastes helped Oreo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become the first biscuit brand ever </w:t>
      </w:r>
      <w:r w:rsidRPr="00765E82">
        <w:rPr>
          <w:rFonts w:cs="Arial"/>
          <w:color w:val="3F4644"/>
          <w:sz w:val="24"/>
          <w:szCs w:val="24"/>
        </w:rPr>
        <w:t xml:space="preserve">to </w:t>
      </w:r>
      <w:r w:rsidRPr="00765E82">
        <w:rPr>
          <w:rFonts w:cs="Arial"/>
          <w:color w:val="323534"/>
          <w:sz w:val="24"/>
          <w:szCs w:val="24"/>
        </w:rPr>
        <w:t>have sales of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more than $3 billion (2014) with more than $1 billion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coming from developing countries, including China.</w:t>
      </w:r>
    </w:p>
    <w:p w:rsidR="00765E82" w:rsidRPr="00765E82" w:rsidRDefault="00765E82" w:rsidP="00765E82">
      <w:pPr>
        <w:rPr>
          <w:sz w:val="24"/>
          <w:szCs w:val="24"/>
        </w:rPr>
      </w:pPr>
      <w:r w:rsidRPr="00765E82">
        <w:rPr>
          <w:noProof/>
          <w:sz w:val="24"/>
          <w:szCs w:val="24"/>
          <w:lang w:eastAsia="en-GB"/>
        </w:rPr>
        <w:drawing>
          <wp:inline distT="0" distB="0" distL="0" distR="0" wp14:anchorId="26843F43" wp14:editId="3A7BB9EB">
            <wp:extent cx="3370006" cy="1269758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9419" cy="12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24"/>
          <w:szCs w:val="24"/>
        </w:rPr>
      </w:pPr>
      <w:r w:rsidRPr="00765E82">
        <w:rPr>
          <w:rFonts w:cs="Arial"/>
          <w:b/>
          <w:bCs/>
          <w:color w:val="0B92D0"/>
          <w:sz w:val="24"/>
          <w:szCs w:val="24"/>
        </w:rPr>
        <w:t xml:space="preserve">Questions </w:t>
      </w:r>
      <w:r w:rsidRPr="00765E82">
        <w:rPr>
          <w:rFonts w:cs="Arial"/>
          <w:color w:val="0B92D0"/>
          <w:sz w:val="24"/>
          <w:szCs w:val="24"/>
        </w:rPr>
        <w:t>(50 marks; 60 minutes)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323534"/>
          <w:sz w:val="24"/>
          <w:szCs w:val="24"/>
        </w:rPr>
      </w:pPr>
      <w:r w:rsidRPr="00765E82">
        <w:rPr>
          <w:rFonts w:cs="Arial"/>
          <w:color w:val="C1405C"/>
          <w:sz w:val="24"/>
          <w:szCs w:val="24"/>
        </w:rPr>
        <w:t xml:space="preserve">1 </w:t>
      </w:r>
      <w:r w:rsidRPr="00765E82">
        <w:rPr>
          <w:rFonts w:cs="Arial"/>
          <w:color w:val="323534"/>
          <w:sz w:val="24"/>
          <w:szCs w:val="24"/>
        </w:rPr>
        <w:t>Use the example of Oreos to assess the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importance of local market research being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conducted before launching into a foreign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market.</w:t>
      </w:r>
      <w:r w:rsidRPr="00765E82">
        <w:rPr>
          <w:rFonts w:cs="Arial"/>
          <w:color w:val="0B92D0"/>
          <w:sz w:val="24"/>
          <w:szCs w:val="24"/>
        </w:rPr>
        <w:t xml:space="preserve"> </w:t>
      </w:r>
      <w:r w:rsidRPr="00765E82">
        <w:rPr>
          <w:rFonts w:cs="Arial"/>
          <w:color w:val="0B92D0"/>
          <w:sz w:val="24"/>
          <w:szCs w:val="24"/>
        </w:rPr>
        <w:t>10)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24"/>
          <w:szCs w:val="24"/>
        </w:rPr>
      </w:pP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24"/>
          <w:szCs w:val="24"/>
        </w:rPr>
      </w:pPr>
      <w:r w:rsidRPr="00765E82">
        <w:rPr>
          <w:rFonts w:cs="Arial"/>
          <w:color w:val="C1405C"/>
          <w:sz w:val="24"/>
          <w:szCs w:val="24"/>
        </w:rPr>
        <w:t xml:space="preserve">2 </w:t>
      </w:r>
      <w:r w:rsidRPr="00765E82">
        <w:rPr>
          <w:rFonts w:cs="Arial"/>
          <w:color w:val="323534"/>
          <w:sz w:val="24"/>
          <w:szCs w:val="24"/>
        </w:rPr>
        <w:t>Assess two possible reasons why Kraft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management failed to carry out effective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0B92D0"/>
          <w:sz w:val="24"/>
          <w:szCs w:val="24"/>
        </w:rPr>
        <w:t>(</w:t>
      </w:r>
      <w:r w:rsidRPr="00765E82">
        <w:rPr>
          <w:rFonts w:cs="Arial"/>
          <w:color w:val="323534"/>
          <w:sz w:val="24"/>
          <w:szCs w:val="24"/>
        </w:rPr>
        <w:t xml:space="preserve">research before launching its brand in China. </w:t>
      </w:r>
      <w:r w:rsidRPr="00765E82">
        <w:rPr>
          <w:rFonts w:cs="Arial"/>
          <w:color w:val="0B92D0"/>
          <w:sz w:val="24"/>
          <w:szCs w:val="24"/>
        </w:rPr>
        <w:t>(8)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24"/>
          <w:szCs w:val="24"/>
        </w:rPr>
      </w:pP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0B92D0"/>
          <w:sz w:val="24"/>
          <w:szCs w:val="24"/>
        </w:rPr>
      </w:pPr>
      <w:r w:rsidRPr="00765E82">
        <w:rPr>
          <w:rFonts w:cs="Arial"/>
          <w:color w:val="C1405C"/>
          <w:sz w:val="24"/>
          <w:szCs w:val="24"/>
        </w:rPr>
        <w:t xml:space="preserve">3 </w:t>
      </w:r>
      <w:r w:rsidRPr="00765E82">
        <w:rPr>
          <w:rFonts w:cs="Arial"/>
          <w:color w:val="323534"/>
          <w:sz w:val="24"/>
          <w:szCs w:val="24"/>
        </w:rPr>
        <w:t>Assess the issues Kraft may have considered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before deciding whether to pull out of China in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2004. </w:t>
      </w:r>
      <w:r w:rsidRPr="00765E82">
        <w:rPr>
          <w:rFonts w:cs="Arial"/>
          <w:color w:val="0B92D0"/>
          <w:sz w:val="24"/>
          <w:szCs w:val="24"/>
        </w:rPr>
        <w:t>(12)</w:t>
      </w: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rFonts w:cs="Arial"/>
          <w:color w:val="C1405C"/>
          <w:sz w:val="24"/>
          <w:szCs w:val="24"/>
        </w:rPr>
      </w:pPr>
    </w:p>
    <w:p w:rsidR="00765E82" w:rsidRPr="00765E82" w:rsidRDefault="00765E82" w:rsidP="00765E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5E82">
        <w:rPr>
          <w:rFonts w:cs="Arial"/>
          <w:color w:val="C1405C"/>
          <w:sz w:val="24"/>
          <w:szCs w:val="24"/>
        </w:rPr>
        <w:t xml:space="preserve">4 </w:t>
      </w:r>
      <w:r w:rsidRPr="00765E82">
        <w:rPr>
          <w:rFonts w:cs="Arial"/>
          <w:color w:val="323534"/>
          <w:sz w:val="24"/>
          <w:szCs w:val="24"/>
        </w:rPr>
        <w:t>Evaluate the extent to which adapting a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product like Oreos to local tastes may be the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>most important part of a successful product</w:t>
      </w:r>
      <w:r w:rsidRPr="00765E82">
        <w:rPr>
          <w:rFonts w:cs="Arial"/>
          <w:color w:val="323534"/>
          <w:sz w:val="24"/>
          <w:szCs w:val="24"/>
        </w:rPr>
        <w:t xml:space="preserve"> </w:t>
      </w:r>
      <w:r w:rsidRPr="00765E82">
        <w:rPr>
          <w:rFonts w:cs="Arial"/>
          <w:color w:val="323534"/>
          <w:sz w:val="24"/>
          <w:szCs w:val="24"/>
        </w:rPr>
        <w:t xml:space="preserve">launch in a new foreign market. </w:t>
      </w:r>
      <w:r w:rsidRPr="00765E82">
        <w:rPr>
          <w:rFonts w:cs="Arial"/>
          <w:color w:val="0B92D0"/>
          <w:sz w:val="24"/>
          <w:szCs w:val="24"/>
        </w:rPr>
        <w:t>(20)</w:t>
      </w:r>
    </w:p>
    <w:p w:rsidR="00765E82" w:rsidRPr="00765E82" w:rsidRDefault="00765E82" w:rsidP="00765E82">
      <w:pPr>
        <w:rPr>
          <w:sz w:val="24"/>
          <w:szCs w:val="24"/>
        </w:rPr>
      </w:pPr>
    </w:p>
    <w:p w:rsidR="00765E82" w:rsidRPr="00765E82" w:rsidRDefault="00765E82">
      <w:pPr>
        <w:rPr>
          <w:sz w:val="24"/>
          <w:szCs w:val="24"/>
        </w:rPr>
      </w:pPr>
    </w:p>
    <w:sectPr w:rsidR="00765E82" w:rsidRPr="00765E82" w:rsidSect="0076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82"/>
    <w:rsid w:val="001E4406"/>
    <w:rsid w:val="00765E82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2019-03-06T12:46:00Z</dcterms:created>
  <dcterms:modified xsi:type="dcterms:W3CDTF">2019-03-06T12:50:00Z</dcterms:modified>
</cp:coreProperties>
</file>