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C8FCD"/>
          <w:sz w:val="32"/>
          <w:szCs w:val="23"/>
        </w:rPr>
      </w:pPr>
      <w:r w:rsidRPr="008E429B">
        <w:rPr>
          <w:rFonts w:cs="Arial"/>
          <w:b/>
          <w:bCs/>
          <w:color w:val="0C8FCD"/>
          <w:sz w:val="32"/>
          <w:szCs w:val="23"/>
        </w:rPr>
        <w:t>Data response 2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C8FCD"/>
          <w:sz w:val="32"/>
          <w:szCs w:val="23"/>
        </w:rPr>
      </w:pPr>
      <w:r w:rsidRPr="008E429B">
        <w:rPr>
          <w:rFonts w:cs="Arial"/>
          <w:b/>
          <w:bCs/>
          <w:color w:val="0C8FCD"/>
          <w:sz w:val="32"/>
          <w:szCs w:val="23"/>
        </w:rPr>
        <w:t>Subsidy wars: Airbus versus Boeing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4"/>
          <w:szCs w:val="18"/>
        </w:rPr>
      </w:pPr>
      <w:r w:rsidRPr="008E429B">
        <w:rPr>
          <w:rFonts w:cs="Arial"/>
          <w:color w:val="383838"/>
          <w:sz w:val="24"/>
          <w:szCs w:val="18"/>
        </w:rPr>
        <w:t>The market for large passenger aeroplanes is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dominated by two companies. Competition between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Airbus, a European consortium, and its American rival,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Boeing, is intense. Innovation in this market is very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important because technological advances can make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products obsolete. During the last 20 years, both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companies have tried to steal each other's market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share by launching new hi-tech modern aircraft. The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new products - the Airbus double-decker A380 </w:t>
      </w:r>
      <w:r w:rsidRPr="008E429B">
        <w:rPr>
          <w:rFonts w:cs="Arial"/>
          <w:color w:val="4E4E4E"/>
          <w:sz w:val="24"/>
          <w:szCs w:val="18"/>
        </w:rPr>
        <w:t xml:space="preserve">and </w:t>
      </w:r>
      <w:r w:rsidRPr="008E429B">
        <w:rPr>
          <w:rFonts w:cs="Arial"/>
          <w:color w:val="383838"/>
          <w:sz w:val="24"/>
          <w:szCs w:val="18"/>
        </w:rPr>
        <w:t>the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Boeing </w:t>
      </w:r>
      <w:bookmarkStart w:id="0" w:name="_GoBack"/>
      <w:bookmarkEnd w:id="0"/>
      <w:r w:rsidRPr="008E429B">
        <w:rPr>
          <w:rFonts w:cs="Arial"/>
          <w:color w:val="383838"/>
          <w:sz w:val="24"/>
          <w:szCs w:val="18"/>
        </w:rPr>
        <w:t>777 - are both more efficient because they burn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far less fuel per passenger kilometre than older aircraft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such as the Boeing 747.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4"/>
          <w:szCs w:val="18"/>
        </w:rPr>
      </w:pP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4"/>
          <w:szCs w:val="18"/>
        </w:rPr>
      </w:pPr>
      <w:r w:rsidRPr="008E429B">
        <w:rPr>
          <w:rFonts w:cs="Arial"/>
          <w:color w:val="383838"/>
          <w:sz w:val="24"/>
          <w:szCs w:val="18"/>
        </w:rPr>
        <w:t>Airbus and Boeing regularly accuse each other of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competing unfairly by being in receipt of government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subsidies. For example, in 2014, the European Union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accused the American government of offering Boeing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tax breaks worth $8.7 billion. These tax breaks allegedly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helped Boeing to pay for the costs of developing the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new Boeing 777. In 2015, Boeing hit back at Airbus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by claiming that the European Union was preparing to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make a loan to Airbus to finance a new and improved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version of the A380. In the past both companies have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taken their cases to the World Trade Organization. The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WTO investigates and rules on trade disputes between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countries. Its goal is to discourage protectionism and to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promote international trade.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383838"/>
          <w:sz w:val="24"/>
          <w:szCs w:val="18"/>
        </w:rPr>
      </w:pPr>
    </w:p>
    <w:p w:rsidR="008E429B" w:rsidRPr="008E429B" w:rsidRDefault="008E429B" w:rsidP="008E429B">
      <w:pPr>
        <w:rPr>
          <w:rFonts w:cs="Arial"/>
          <w:color w:val="0C8FCD"/>
          <w:sz w:val="24"/>
          <w:szCs w:val="18"/>
        </w:rPr>
      </w:pPr>
      <w:r w:rsidRPr="008E429B">
        <w:rPr>
          <w:rFonts w:cs="Arial"/>
          <w:b/>
          <w:bCs/>
          <w:color w:val="0C8FCD"/>
          <w:sz w:val="32"/>
          <w:szCs w:val="23"/>
        </w:rPr>
        <w:t xml:space="preserve">Questions </w:t>
      </w:r>
      <w:r w:rsidRPr="008E429B">
        <w:rPr>
          <w:rFonts w:cs="Arial"/>
          <w:color w:val="0C8FCD"/>
          <w:sz w:val="24"/>
          <w:szCs w:val="18"/>
        </w:rPr>
        <w:t>(40 marks; 45 minutes)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  <w:r w:rsidRPr="008E429B">
        <w:rPr>
          <w:rFonts w:cs="Times New Roman"/>
          <w:color w:val="B83956"/>
          <w:sz w:val="24"/>
          <w:szCs w:val="19"/>
        </w:rPr>
        <w:t xml:space="preserve">1 </w:t>
      </w:r>
      <w:r w:rsidRPr="008E429B">
        <w:rPr>
          <w:rFonts w:cs="Arial"/>
          <w:color w:val="383838"/>
          <w:sz w:val="24"/>
          <w:szCs w:val="18"/>
        </w:rPr>
        <w:t>What is a tax break? Explain how a tax break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can act as a subsidy. </w:t>
      </w:r>
      <w:r w:rsidRPr="008E429B">
        <w:rPr>
          <w:rFonts w:cs="Arial"/>
          <w:color w:val="0C8FCD"/>
          <w:szCs w:val="16"/>
        </w:rPr>
        <w:t>(4)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  <w:r w:rsidRPr="008E429B">
        <w:rPr>
          <w:rFonts w:cs="Times New Roman"/>
          <w:color w:val="B83956"/>
          <w:sz w:val="24"/>
          <w:szCs w:val="19"/>
        </w:rPr>
        <w:t xml:space="preserve">2 </w:t>
      </w:r>
      <w:r w:rsidRPr="008E429B">
        <w:rPr>
          <w:rFonts w:cs="Arial"/>
          <w:color w:val="383838"/>
          <w:sz w:val="24"/>
          <w:szCs w:val="18"/>
        </w:rPr>
        <w:t>A Boeing 777 costs $300 million to buy.</w:t>
      </w:r>
      <w:r w:rsidRPr="008E429B">
        <w:rPr>
          <w:rFonts w:cs="Arial"/>
          <w:color w:val="383838"/>
          <w:sz w:val="24"/>
          <w:szCs w:val="18"/>
        </w:rPr>
        <w:t xml:space="preserve">  </w:t>
      </w:r>
      <w:r w:rsidRPr="008E429B">
        <w:rPr>
          <w:rFonts w:cs="Arial"/>
          <w:color w:val="383838"/>
          <w:sz w:val="24"/>
          <w:szCs w:val="18"/>
        </w:rPr>
        <w:t xml:space="preserve">Calculate the number of </w:t>
      </w:r>
      <w:r w:rsidRPr="008E429B">
        <w:rPr>
          <w:rFonts w:cs="Arial"/>
          <w:color w:val="4E4E4E"/>
          <w:sz w:val="24"/>
          <w:szCs w:val="18"/>
        </w:rPr>
        <w:t xml:space="preserve">aircraft </w:t>
      </w:r>
      <w:r w:rsidRPr="008E429B">
        <w:rPr>
          <w:rFonts w:cs="Arial"/>
          <w:color w:val="383838"/>
          <w:sz w:val="24"/>
          <w:szCs w:val="18"/>
        </w:rPr>
        <w:t>covered by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the US government subsidy. </w:t>
      </w:r>
      <w:r w:rsidRPr="008E429B">
        <w:rPr>
          <w:rFonts w:cs="Arial"/>
          <w:color w:val="0C8FCD"/>
          <w:szCs w:val="16"/>
        </w:rPr>
        <w:t>(4)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  <w:r w:rsidRPr="008E429B">
        <w:rPr>
          <w:rFonts w:cs="Times New Roman"/>
          <w:color w:val="B83956"/>
          <w:sz w:val="24"/>
          <w:szCs w:val="18"/>
        </w:rPr>
        <w:t xml:space="preserve">3 </w:t>
      </w:r>
      <w:r w:rsidRPr="008E429B">
        <w:rPr>
          <w:rFonts w:cs="Arial"/>
          <w:color w:val="383838"/>
          <w:sz w:val="24"/>
          <w:szCs w:val="18"/>
        </w:rPr>
        <w:t xml:space="preserve">Assess the case for and </w:t>
      </w:r>
      <w:r w:rsidRPr="008E429B">
        <w:rPr>
          <w:rFonts w:cs="Arial"/>
          <w:color w:val="4E4E4E"/>
          <w:sz w:val="24"/>
          <w:szCs w:val="18"/>
        </w:rPr>
        <w:t xml:space="preserve">against </w:t>
      </w:r>
      <w:r w:rsidRPr="008E429B">
        <w:rPr>
          <w:rFonts w:cs="Arial"/>
          <w:color w:val="383838"/>
          <w:sz w:val="24"/>
          <w:szCs w:val="18"/>
        </w:rPr>
        <w:t>the European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Union paying subsidies to private companies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such as Airbus. </w:t>
      </w:r>
      <w:r w:rsidRPr="008E429B">
        <w:rPr>
          <w:rFonts w:cs="Arial"/>
          <w:color w:val="0C8FCD"/>
          <w:szCs w:val="16"/>
        </w:rPr>
        <w:t>(12)</w:t>
      </w: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rFonts w:cs="Arial"/>
          <w:color w:val="0C8FCD"/>
          <w:szCs w:val="16"/>
        </w:rPr>
      </w:pPr>
    </w:p>
    <w:p w:rsidR="008E429B" w:rsidRPr="008E429B" w:rsidRDefault="008E429B" w:rsidP="008E429B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8E429B">
        <w:rPr>
          <w:rFonts w:cs="Times New Roman"/>
          <w:color w:val="B83956"/>
          <w:sz w:val="24"/>
          <w:szCs w:val="19"/>
        </w:rPr>
        <w:t xml:space="preserve">4 </w:t>
      </w:r>
      <w:r w:rsidRPr="008E429B">
        <w:rPr>
          <w:rFonts w:cs="Arial"/>
          <w:color w:val="383838"/>
          <w:sz w:val="24"/>
          <w:szCs w:val="18"/>
        </w:rPr>
        <w:t>Evaluate the role played by subsidies in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>creating competitive advantage within the</w:t>
      </w:r>
      <w:r w:rsidRPr="008E429B">
        <w:rPr>
          <w:rFonts w:cs="Arial"/>
          <w:color w:val="383838"/>
          <w:sz w:val="24"/>
          <w:szCs w:val="18"/>
        </w:rPr>
        <w:t xml:space="preserve"> </w:t>
      </w:r>
      <w:r w:rsidRPr="008E429B">
        <w:rPr>
          <w:rFonts w:cs="Arial"/>
          <w:color w:val="383838"/>
          <w:sz w:val="24"/>
          <w:szCs w:val="18"/>
        </w:rPr>
        <w:t xml:space="preserve">market for civil </w:t>
      </w:r>
      <w:r w:rsidRPr="008E429B">
        <w:rPr>
          <w:rFonts w:cs="Arial"/>
          <w:color w:val="4E4E4E"/>
          <w:sz w:val="24"/>
          <w:szCs w:val="18"/>
        </w:rPr>
        <w:t xml:space="preserve">aeroplanes. </w:t>
      </w:r>
      <w:r w:rsidRPr="008E429B">
        <w:rPr>
          <w:rFonts w:cs="Arial"/>
          <w:color w:val="0C8FCD"/>
          <w:sz w:val="24"/>
          <w:szCs w:val="18"/>
        </w:rPr>
        <w:t>(20)</w:t>
      </w:r>
    </w:p>
    <w:sectPr w:rsidR="008E429B" w:rsidRPr="008E429B" w:rsidSect="008E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B"/>
    <w:rsid w:val="00871052"/>
    <w:rsid w:val="008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2019-02-06T10:39:00Z</dcterms:created>
  <dcterms:modified xsi:type="dcterms:W3CDTF">2019-02-06T10:41:00Z</dcterms:modified>
</cp:coreProperties>
</file>