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A" w:rsidRPr="00EC7623" w:rsidRDefault="00881B4A" w:rsidP="00881B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9"/>
          <w:szCs w:val="29"/>
        </w:rPr>
      </w:pPr>
      <w:r w:rsidRPr="00EC7623">
        <w:rPr>
          <w:rFonts w:cstheme="minorHAnsi"/>
          <w:b/>
          <w:bCs/>
          <w:color w:val="000000" w:themeColor="text1"/>
          <w:sz w:val="29"/>
          <w:szCs w:val="29"/>
        </w:rPr>
        <w:t>Extended writing</w:t>
      </w:r>
    </w:p>
    <w:p w:rsidR="00881B4A" w:rsidRPr="00EC7623" w:rsidRDefault="00881B4A" w:rsidP="00881B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9"/>
          <w:szCs w:val="29"/>
        </w:rPr>
      </w:pPr>
    </w:p>
    <w:p w:rsidR="00881B4A" w:rsidRDefault="00881B4A" w:rsidP="00881B4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color w:val="000000" w:themeColor="text1"/>
          <w:sz w:val="19"/>
          <w:szCs w:val="19"/>
        </w:rPr>
      </w:pPr>
      <w:r w:rsidRPr="00EC7623">
        <w:rPr>
          <w:rFonts w:cstheme="minorHAnsi"/>
          <w:color w:val="000000" w:themeColor="text1"/>
          <w:sz w:val="19"/>
          <w:szCs w:val="19"/>
        </w:rPr>
        <w:t>1</w:t>
      </w:r>
      <w:r w:rsidRPr="00EC7623">
        <w:rPr>
          <w:rFonts w:cstheme="minorHAnsi"/>
          <w:color w:val="000000" w:themeColor="text1"/>
          <w:sz w:val="19"/>
          <w:szCs w:val="19"/>
        </w:rPr>
        <w:tab/>
        <w:t xml:space="preserve"> A laissez-faire 'think-tank' has recommended that the government should allow small firms to be exempt from all employment legislation. Evaluate the value of that recommendation to UK businesses. </w:t>
      </w:r>
      <w:r w:rsidRPr="00EC7623">
        <w:rPr>
          <w:rFonts w:cstheme="minorHAnsi"/>
          <w:b/>
          <w:color w:val="000000" w:themeColor="text1"/>
          <w:sz w:val="19"/>
          <w:szCs w:val="19"/>
        </w:rPr>
        <w:t>(20)</w:t>
      </w:r>
    </w:p>
    <w:p w:rsidR="00881B4A" w:rsidRPr="00EC7623" w:rsidRDefault="00881B4A" w:rsidP="00881B4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color w:val="000000" w:themeColor="text1"/>
          <w:sz w:val="29"/>
          <w:szCs w:val="29"/>
        </w:rPr>
      </w:pPr>
      <w:bookmarkStart w:id="0" w:name="_GoBack"/>
      <w:bookmarkEnd w:id="0"/>
    </w:p>
    <w:p w:rsidR="00881B4A" w:rsidRPr="00EC7623" w:rsidRDefault="00881B4A" w:rsidP="00881B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7"/>
          <w:szCs w:val="17"/>
        </w:rPr>
      </w:pPr>
    </w:p>
    <w:p w:rsidR="00881B4A" w:rsidRPr="00EC7623" w:rsidRDefault="00881B4A" w:rsidP="00881B4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  <w:sz w:val="19"/>
          <w:szCs w:val="19"/>
        </w:rPr>
      </w:pPr>
      <w:r w:rsidRPr="00EC7623">
        <w:rPr>
          <w:rFonts w:cstheme="minorHAnsi"/>
          <w:color w:val="000000" w:themeColor="text1"/>
          <w:sz w:val="19"/>
          <w:szCs w:val="19"/>
        </w:rPr>
        <w:t xml:space="preserve">2 </w:t>
      </w:r>
      <w:r w:rsidRPr="00EC7623">
        <w:rPr>
          <w:rFonts w:cstheme="minorHAnsi"/>
          <w:color w:val="000000" w:themeColor="text1"/>
          <w:sz w:val="19"/>
          <w:szCs w:val="19"/>
        </w:rPr>
        <w:tab/>
        <w:t xml:space="preserve">An important objective of business-related legislation is a 'level playing field'. Evaluate the extent to which this is possible in a globalised world. </w:t>
      </w:r>
      <w:r w:rsidRPr="00EC7623">
        <w:rPr>
          <w:rFonts w:cstheme="minorHAnsi"/>
          <w:b/>
          <w:color w:val="000000" w:themeColor="text1"/>
          <w:sz w:val="19"/>
          <w:szCs w:val="19"/>
        </w:rPr>
        <w:t>(20)</w:t>
      </w:r>
    </w:p>
    <w:p w:rsidR="000A6B5F" w:rsidRDefault="000A6B5F"/>
    <w:sectPr w:rsidR="000A6B5F" w:rsidSect="0004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A"/>
    <w:rsid w:val="000A6B5F"/>
    <w:rsid w:val="008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2018-01-17T15:26:00Z</dcterms:created>
  <dcterms:modified xsi:type="dcterms:W3CDTF">2018-01-17T15:26:00Z</dcterms:modified>
</cp:coreProperties>
</file>