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88ACE"/>
          <w:sz w:val="28"/>
          <w:szCs w:val="24"/>
        </w:rPr>
      </w:pPr>
      <w:r w:rsidRPr="00D22055">
        <w:rPr>
          <w:rFonts w:cs="Arial"/>
          <w:b/>
          <w:bCs/>
          <w:color w:val="088ACE"/>
          <w:sz w:val="28"/>
          <w:szCs w:val="24"/>
        </w:rPr>
        <w:t>Data response</w:t>
      </w:r>
    </w:p>
    <w:p w:rsid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88ACE"/>
          <w:sz w:val="28"/>
          <w:szCs w:val="24"/>
        </w:rPr>
      </w:pPr>
      <w:r w:rsidRPr="00D22055">
        <w:rPr>
          <w:rFonts w:cs="Arial"/>
          <w:b/>
          <w:bCs/>
          <w:color w:val="088ACE"/>
          <w:sz w:val="28"/>
          <w:szCs w:val="24"/>
        </w:rPr>
        <w:t>Virgin Galactic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88ACE"/>
          <w:sz w:val="28"/>
          <w:szCs w:val="24"/>
        </w:rPr>
      </w:pPr>
    </w:p>
    <w:p w:rsid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  <w:r w:rsidRPr="00D22055">
        <w:rPr>
          <w:rFonts w:cs="Arial"/>
          <w:color w:val="323232"/>
          <w:sz w:val="28"/>
          <w:szCs w:val="24"/>
        </w:rPr>
        <w:t xml:space="preserve">With all Richard Branson's success as Britain's </w:t>
      </w:r>
      <w:r w:rsidRPr="00D22055">
        <w:rPr>
          <w:rFonts w:cs="Arial"/>
          <w:color w:val="323232"/>
          <w:sz w:val="28"/>
          <w:szCs w:val="24"/>
        </w:rPr>
        <w:t xml:space="preserve">best-known </w:t>
      </w:r>
      <w:r w:rsidRPr="00D22055">
        <w:rPr>
          <w:rFonts w:cs="Arial"/>
          <w:color w:val="323232"/>
          <w:sz w:val="28"/>
          <w:szCs w:val="24"/>
        </w:rPr>
        <w:t>business leader, his Virgin Group may yet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achieve its greatest fame for space travel. The space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tourism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project goes back to 1999 when Branson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registered the name 'Virgin Galactic'. It started to take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shape in 2004 when Branson adopted technology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that engineers had used to win a $10 million space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race prize. He was so confident at that stage that he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announced that Virgin Galactic would fly within three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years - and he started selling tickets at $250,000 a go.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  <w:r w:rsidRPr="00D22055">
        <w:rPr>
          <w:rFonts w:cs="Arial"/>
          <w:color w:val="323232"/>
          <w:sz w:val="28"/>
          <w:szCs w:val="24"/>
        </w:rPr>
        <w:t>Unfortunately three years later the programme hit the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headlines only because of the detonation of a tank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of nitrous oxide that killed three people and seriously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 xml:space="preserve">injured another three. Ticketholders, </w:t>
      </w:r>
      <w:r w:rsidRPr="00D22055">
        <w:rPr>
          <w:rFonts w:cs="Arial"/>
          <w:color w:val="3A4844"/>
          <w:sz w:val="28"/>
          <w:szCs w:val="24"/>
        </w:rPr>
        <w:t xml:space="preserve">including </w:t>
      </w:r>
      <w:r w:rsidRPr="00D22055">
        <w:rPr>
          <w:rFonts w:cs="Arial"/>
          <w:color w:val="323232"/>
          <w:sz w:val="28"/>
          <w:szCs w:val="24"/>
        </w:rPr>
        <w:t>Brad Pitt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and Angelina Jolie, would have to wait. In 2011 there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were more glitches when a test flight malfunctioned. Far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more serious, though, was the disaster on 31 October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2014, when a Virgin Galactic test flight exploded and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 xml:space="preserve">then crashed shortly after launch at the Mojave </w:t>
      </w:r>
      <w:r w:rsidRPr="00D22055">
        <w:rPr>
          <w:rFonts w:cs="Arial"/>
          <w:color w:val="323232"/>
          <w:sz w:val="28"/>
          <w:szCs w:val="24"/>
        </w:rPr>
        <w:t>Desert</w:t>
      </w:r>
      <w:r w:rsidRPr="00D22055">
        <w:rPr>
          <w:rFonts w:cs="Arial"/>
          <w:color w:val="323232"/>
          <w:sz w:val="28"/>
          <w:szCs w:val="24"/>
        </w:rPr>
        <w:t>.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</w:p>
    <w:p w:rsidR="00C56EB3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  <w:r w:rsidRPr="00D22055">
        <w:rPr>
          <w:rFonts w:cs="Arial"/>
          <w:color w:val="323232"/>
          <w:sz w:val="28"/>
          <w:szCs w:val="24"/>
        </w:rPr>
        <w:t>One of the pilots was killed instantly and the other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(who ejected) was seriously injured. It emerged that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the space ship was powered by a fuel mix that had not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previously been used in flight. Branson's immediate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A4844"/>
          <w:sz w:val="28"/>
          <w:szCs w:val="24"/>
        </w:rPr>
        <w:t xml:space="preserve">response </w:t>
      </w:r>
      <w:r w:rsidRPr="00D22055">
        <w:rPr>
          <w:rFonts w:cs="Arial"/>
          <w:color w:val="323232"/>
          <w:sz w:val="28"/>
          <w:szCs w:val="24"/>
        </w:rPr>
        <w:t>to the disaster was to say 'Space is hard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- but worth it. We will persevere and move forward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together'.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  <w:r w:rsidRPr="00D22055">
        <w:rPr>
          <w:rFonts w:cs="Arial"/>
          <w:color w:val="323232"/>
          <w:sz w:val="28"/>
          <w:szCs w:val="24"/>
        </w:rPr>
        <w:t>Just prior to the test flight and crash, Branson had been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 xml:space="preserve">interviewed by the </w:t>
      </w:r>
      <w:r w:rsidRPr="00D22055">
        <w:rPr>
          <w:rFonts w:cs="Arial"/>
          <w:i/>
          <w:iCs/>
          <w:color w:val="323232"/>
          <w:sz w:val="28"/>
          <w:szCs w:val="24"/>
        </w:rPr>
        <w:t xml:space="preserve">Financial Times. </w:t>
      </w:r>
      <w:r w:rsidRPr="00D22055">
        <w:rPr>
          <w:rFonts w:cs="Arial"/>
          <w:color w:val="323232"/>
          <w:sz w:val="28"/>
          <w:szCs w:val="24"/>
        </w:rPr>
        <w:t>Here he set out the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purpose behind his investment: 'The space company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will be our flagship. Because we're the only private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company in the world sending people to space, the next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few months are obviously something that has a halo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effect on every Virgin company.'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  <w:r w:rsidRPr="00D22055">
        <w:rPr>
          <w:rFonts w:cs="Arial"/>
          <w:color w:val="323232"/>
          <w:sz w:val="28"/>
          <w:szCs w:val="24"/>
        </w:rPr>
        <w:t>And after the crash, what's the future for Virgin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Galactic? In April 2015 Virgin boasted that only 20 of</w:t>
      </w:r>
      <w:r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700 deposit-payers had asked for their money back.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When an official safety report was published into the</w:t>
      </w:r>
      <w:r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crash it blamed pilot error due to inadequate training.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The safety problems may eventually force Branson to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back down on his space dream. You wouldn't bet on it,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though.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323232"/>
          <w:sz w:val="28"/>
          <w:szCs w:val="24"/>
        </w:rPr>
      </w:pP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88ACE"/>
          <w:sz w:val="32"/>
          <w:szCs w:val="24"/>
        </w:rPr>
      </w:pPr>
      <w:bookmarkStart w:id="0" w:name="_GoBack"/>
      <w:r w:rsidRPr="00D22055">
        <w:rPr>
          <w:rFonts w:cs="Arial"/>
          <w:b/>
          <w:bCs/>
          <w:color w:val="088ACE"/>
          <w:sz w:val="32"/>
          <w:szCs w:val="24"/>
        </w:rPr>
        <w:t xml:space="preserve">Questions </w:t>
      </w:r>
      <w:r w:rsidRPr="00D22055">
        <w:rPr>
          <w:rFonts w:cs="Arial"/>
          <w:b/>
          <w:color w:val="088ACE"/>
          <w:sz w:val="32"/>
          <w:szCs w:val="24"/>
        </w:rPr>
        <w:t>(40 marks; 45 minutes)</w:t>
      </w:r>
    </w:p>
    <w:bookmarkEnd w:id="0"/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088ACE"/>
          <w:sz w:val="28"/>
          <w:szCs w:val="24"/>
        </w:rPr>
      </w:pPr>
      <w:r w:rsidRPr="00D22055">
        <w:rPr>
          <w:rFonts w:cs="Arial"/>
          <w:color w:val="BA425B"/>
          <w:sz w:val="28"/>
          <w:szCs w:val="24"/>
        </w:rPr>
        <w:t xml:space="preserve">1 </w:t>
      </w:r>
      <w:r w:rsidRPr="00D22055">
        <w:rPr>
          <w:rFonts w:cs="Arial"/>
          <w:color w:val="323232"/>
          <w:sz w:val="28"/>
          <w:szCs w:val="24"/>
        </w:rPr>
        <w:t>As Branson states, the corporate objective for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Virgi</w:t>
      </w:r>
      <w:r w:rsidRPr="00D22055">
        <w:rPr>
          <w:rFonts w:cs="Arial"/>
          <w:color w:val="323232"/>
          <w:sz w:val="28"/>
          <w:szCs w:val="24"/>
        </w:rPr>
        <w:t xml:space="preserve">n </w:t>
      </w:r>
      <w:r w:rsidRPr="00D22055">
        <w:rPr>
          <w:rFonts w:cs="Arial"/>
          <w:color w:val="323232"/>
          <w:sz w:val="28"/>
          <w:szCs w:val="24"/>
        </w:rPr>
        <w:t>Galactic is to provide 'a halo effect' for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every Virgin company. Assess whether this is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 xml:space="preserve">a valid corporate objective. </w:t>
      </w:r>
      <w:r w:rsidRPr="00D22055">
        <w:rPr>
          <w:rFonts w:cs="Arial"/>
          <w:color w:val="088ACE"/>
          <w:sz w:val="28"/>
          <w:szCs w:val="24"/>
        </w:rPr>
        <w:t>(10)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088ACE"/>
          <w:sz w:val="28"/>
          <w:szCs w:val="24"/>
        </w:rPr>
      </w:pP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088ACE"/>
          <w:sz w:val="28"/>
          <w:szCs w:val="24"/>
        </w:rPr>
      </w:pPr>
      <w:r w:rsidRPr="00D22055">
        <w:rPr>
          <w:rFonts w:cs="Arial"/>
          <w:color w:val="BA425B"/>
          <w:sz w:val="28"/>
          <w:szCs w:val="24"/>
        </w:rPr>
        <w:t xml:space="preserve">2 </w:t>
      </w:r>
      <w:r w:rsidRPr="00D22055">
        <w:rPr>
          <w:rFonts w:cs="Arial"/>
          <w:color w:val="323232"/>
          <w:sz w:val="28"/>
          <w:szCs w:val="24"/>
        </w:rPr>
        <w:t>Given the safety problems the project has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faced, assess whether it would be better,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ethically, for Branson to close the project and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 xml:space="preserve">return the </w:t>
      </w:r>
      <w:r w:rsidRPr="00D22055">
        <w:rPr>
          <w:rFonts w:cs="Arial"/>
          <w:color w:val="323232"/>
          <w:sz w:val="28"/>
          <w:szCs w:val="24"/>
        </w:rPr>
        <w:t>deposits</w:t>
      </w:r>
      <w:r w:rsidRPr="00D22055">
        <w:rPr>
          <w:rFonts w:cs="Arial"/>
          <w:color w:val="323232"/>
          <w:sz w:val="28"/>
          <w:szCs w:val="24"/>
        </w:rPr>
        <w:t xml:space="preserve">. </w:t>
      </w:r>
      <w:r w:rsidRPr="00D22055">
        <w:rPr>
          <w:rFonts w:cs="Arial"/>
          <w:color w:val="088ACE"/>
          <w:sz w:val="28"/>
          <w:szCs w:val="24"/>
        </w:rPr>
        <w:t>(10)</w:t>
      </w: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rFonts w:cs="Arial"/>
          <w:color w:val="088ACE"/>
          <w:sz w:val="28"/>
          <w:szCs w:val="24"/>
        </w:rPr>
      </w:pPr>
    </w:p>
    <w:p w:rsidR="00D22055" w:rsidRPr="00D22055" w:rsidRDefault="00D22055" w:rsidP="00D22055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D22055">
        <w:rPr>
          <w:rFonts w:cs="Arial"/>
          <w:color w:val="BA425B"/>
          <w:sz w:val="28"/>
          <w:szCs w:val="24"/>
        </w:rPr>
        <w:t xml:space="preserve">3 </w:t>
      </w:r>
      <w:r w:rsidRPr="00D22055">
        <w:rPr>
          <w:rFonts w:cs="Arial"/>
          <w:color w:val="323232"/>
          <w:sz w:val="28"/>
          <w:szCs w:val="24"/>
        </w:rPr>
        <w:t>Richard Branson is determined to proceed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with Virgin Galactic. Evaluate whether he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>should first discuss this decision with Virgin</w:t>
      </w:r>
      <w:r w:rsidRPr="00D22055">
        <w:rPr>
          <w:rFonts w:cs="Arial"/>
          <w:color w:val="323232"/>
          <w:sz w:val="28"/>
          <w:szCs w:val="24"/>
        </w:rPr>
        <w:t xml:space="preserve"> </w:t>
      </w:r>
      <w:r w:rsidRPr="00D22055">
        <w:rPr>
          <w:rFonts w:cs="Arial"/>
          <w:color w:val="323232"/>
          <w:sz w:val="28"/>
          <w:szCs w:val="24"/>
        </w:rPr>
        <w:t xml:space="preserve">Galactic's stakeholders. </w:t>
      </w:r>
      <w:r w:rsidRPr="00D22055">
        <w:rPr>
          <w:rFonts w:cs="Arial"/>
          <w:color w:val="088ACE"/>
          <w:sz w:val="28"/>
          <w:szCs w:val="24"/>
        </w:rPr>
        <w:t>(20)</w:t>
      </w:r>
    </w:p>
    <w:sectPr w:rsidR="00D22055" w:rsidRPr="00D22055" w:rsidSect="00D2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5"/>
    <w:rsid w:val="001E4406"/>
    <w:rsid w:val="00C51F44"/>
    <w:rsid w:val="00D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2018-10-25T14:46:00Z</dcterms:created>
  <dcterms:modified xsi:type="dcterms:W3CDTF">2018-10-25T14:50:00Z</dcterms:modified>
</cp:coreProperties>
</file>