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4" w:rsidRPr="00635744" w:rsidRDefault="00635744" w:rsidP="00635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F3F53"/>
          <w:sz w:val="36"/>
          <w:szCs w:val="28"/>
        </w:rPr>
      </w:pPr>
      <w:r w:rsidRPr="00635744">
        <w:rPr>
          <w:rFonts w:cstheme="minorHAnsi"/>
          <w:b/>
          <w:bCs/>
          <w:color w:val="AF3F53"/>
          <w:sz w:val="36"/>
          <w:szCs w:val="28"/>
        </w:rPr>
        <w:t>Data response</w:t>
      </w:r>
    </w:p>
    <w:p w:rsidR="004F4655" w:rsidRDefault="004F4655" w:rsidP="0063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p w:rsidR="00635744" w:rsidRPr="00635744" w:rsidRDefault="00635744" w:rsidP="0063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 w:rsidRPr="00635744">
        <w:rPr>
          <w:rFonts w:cstheme="minorHAnsi"/>
          <w:color w:val="292929"/>
          <w:sz w:val="28"/>
          <w:szCs w:val="28"/>
        </w:rPr>
        <w:t>Each year, more than £1,500 million is spent on pet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food in the UK. All the growth within the market has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been for luxury pet foods and for healthier products.</w:t>
      </w:r>
      <w:r w:rsidRPr="00635744">
        <w:rPr>
          <w:rFonts w:cstheme="minorHAnsi"/>
          <w:color w:val="292929"/>
          <w:sz w:val="28"/>
          <w:szCs w:val="28"/>
        </w:rPr>
        <w:t xml:space="preserve">  </w:t>
      </w:r>
      <w:r w:rsidRPr="00635744">
        <w:rPr>
          <w:rFonts w:cstheme="minorHAnsi"/>
          <w:color w:val="292929"/>
          <w:sz w:val="28"/>
          <w:szCs w:val="28"/>
        </w:rPr>
        <w:t>Seeing these trends, in early 2014 Town &amp; Country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Petfoods launched 'HiLife Just Desserts', a range of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pudding treats for dogs. They contain Omega-3 but no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added sugar and therefore have no more than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 xml:space="preserve">100 calories per </w:t>
      </w:r>
      <w:proofErr w:type="spellStart"/>
      <w:r w:rsidRPr="00635744">
        <w:rPr>
          <w:rFonts w:cstheme="minorHAnsi"/>
          <w:color w:val="292929"/>
          <w:sz w:val="28"/>
          <w:szCs w:val="28"/>
        </w:rPr>
        <w:t>tin</w:t>
      </w:r>
      <w:proofErr w:type="spellEnd"/>
      <w:r w:rsidRPr="00635744">
        <w:rPr>
          <w:rFonts w:cstheme="minorHAnsi"/>
          <w:color w:val="292929"/>
          <w:sz w:val="28"/>
          <w:szCs w:val="28"/>
        </w:rPr>
        <w:t>.</w:t>
      </w:r>
    </w:p>
    <w:p w:rsidR="00635744" w:rsidRPr="00635744" w:rsidRDefault="00635744" w:rsidP="0063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p w:rsidR="004F4655" w:rsidRDefault="00635744" w:rsidP="0063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 w:rsidRPr="00635744">
        <w:rPr>
          <w:rFonts w:cstheme="minorHAnsi"/>
          <w:color w:val="292929"/>
          <w:sz w:val="28"/>
          <w:szCs w:val="28"/>
        </w:rPr>
        <w:t>Sales began well, especially of the apple and cranberry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version. Now sales have flattened out at around £1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million a year and the company thinks it is time to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launch some new flavours. They commissioned some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 xml:space="preserve">primary research that </w:t>
      </w:r>
      <w:proofErr w:type="gramStart"/>
      <w:r w:rsidRPr="00635744">
        <w:rPr>
          <w:rFonts w:cstheme="minorHAnsi"/>
          <w:color w:val="292929"/>
          <w:sz w:val="28"/>
          <w:szCs w:val="28"/>
        </w:rPr>
        <w:t>was carried</w:t>
      </w:r>
      <w:proofErr w:type="gramEnd"/>
      <w:r w:rsidRPr="00635744">
        <w:rPr>
          <w:rFonts w:cstheme="minorHAnsi"/>
          <w:color w:val="292929"/>
          <w:sz w:val="28"/>
          <w:szCs w:val="28"/>
        </w:rPr>
        <w:t xml:space="preserve"> out using an online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survey linked to pet care websites. The sample size</w:t>
      </w:r>
      <w:r w:rsidRPr="00635744">
        <w:rPr>
          <w:rFonts w:cstheme="minorHAnsi"/>
          <w:color w:val="292929"/>
          <w:sz w:val="28"/>
          <w:szCs w:val="28"/>
        </w:rPr>
        <w:t xml:space="preserve"> </w:t>
      </w:r>
      <w:r w:rsidRPr="00635744">
        <w:rPr>
          <w:rFonts w:cstheme="minorHAnsi"/>
          <w:color w:val="292929"/>
          <w:sz w:val="28"/>
          <w:szCs w:val="28"/>
        </w:rPr>
        <w:t>was 150.</w:t>
      </w:r>
    </w:p>
    <w:p w:rsidR="004F4655" w:rsidRDefault="004F4655" w:rsidP="0063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p w:rsidR="00674AEF" w:rsidRDefault="00635744" w:rsidP="0063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 w:rsidRPr="00635744">
        <w:rPr>
          <w:rFonts w:cstheme="minorHAnsi"/>
          <w:color w:val="292929"/>
          <w:sz w:val="28"/>
          <w:szCs w:val="28"/>
        </w:rPr>
        <w:t xml:space="preserve">The main findings of the online survey </w:t>
      </w:r>
      <w:proofErr w:type="gramStart"/>
      <w:r w:rsidRPr="00635744">
        <w:rPr>
          <w:rFonts w:cstheme="minorHAnsi"/>
          <w:color w:val="292929"/>
          <w:sz w:val="28"/>
          <w:szCs w:val="28"/>
        </w:rPr>
        <w:t>are shown</w:t>
      </w:r>
      <w:proofErr w:type="gramEnd"/>
      <w:r w:rsidRPr="00635744">
        <w:rPr>
          <w:rFonts w:cstheme="minorHAnsi"/>
          <w:color w:val="292929"/>
          <w:sz w:val="28"/>
          <w:szCs w:val="28"/>
        </w:rPr>
        <w:t xml:space="preserve"> below.</w:t>
      </w:r>
    </w:p>
    <w:p w:rsidR="004F4655" w:rsidRDefault="004F4655" w:rsidP="0063574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p w:rsidR="004F4655" w:rsidRDefault="004F4655" w:rsidP="004F4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 w:rsidRPr="004F4655">
        <w:rPr>
          <w:rFonts w:cstheme="minorHAnsi"/>
          <w:color w:val="292929"/>
          <w:sz w:val="28"/>
          <w:szCs w:val="28"/>
        </w:rPr>
        <w:t>Have you ever bought your dog a pet food pudding?</w:t>
      </w:r>
    </w:p>
    <w:p w:rsidR="004F4655" w:rsidRDefault="004F4655" w:rsidP="004F4655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00521FA" wp14:editId="7FF53B4C">
            <wp:extent cx="3352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655" w:rsidRDefault="004F4655" w:rsidP="004F4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 w:rsidRPr="004F4655">
        <w:rPr>
          <w:rFonts w:cstheme="minorHAnsi"/>
          <w:color w:val="292929"/>
          <w:sz w:val="28"/>
          <w:szCs w:val="28"/>
        </w:rPr>
        <w:t>Which of these flavours might you buy for your dog?</w:t>
      </w:r>
    </w:p>
    <w:p w:rsidR="004F4655" w:rsidRDefault="004F4655" w:rsidP="004F4655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413FAC7" wp14:editId="0A023D04">
            <wp:extent cx="3762375" cy="146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655" w:rsidRPr="004F4655" w:rsidRDefault="004F4655" w:rsidP="004F4655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 w:rsidRPr="004F4655">
        <w:rPr>
          <w:rFonts w:cstheme="minorHAnsi"/>
          <w:color w:val="292929"/>
          <w:sz w:val="28"/>
          <w:szCs w:val="28"/>
        </w:rPr>
        <w:t>The marketing director is slightly disappointed that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4F4655">
        <w:rPr>
          <w:rFonts w:cstheme="minorHAnsi"/>
          <w:color w:val="292929"/>
          <w:sz w:val="28"/>
          <w:szCs w:val="28"/>
        </w:rPr>
        <w:t>none of the new product ideas has done brilliantly, but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4F4655">
        <w:rPr>
          <w:rFonts w:cstheme="minorHAnsi"/>
          <w:color w:val="292929"/>
          <w:sz w:val="28"/>
          <w:szCs w:val="28"/>
        </w:rPr>
        <w:t xml:space="preserve">happy that </w:t>
      </w:r>
      <w:r w:rsidRPr="004F4655">
        <w:rPr>
          <w:rFonts w:cstheme="minorHAnsi"/>
          <w:color w:val="292929"/>
          <w:sz w:val="28"/>
          <w:szCs w:val="28"/>
        </w:rPr>
        <w:t>there is</w:t>
      </w:r>
      <w:r w:rsidRPr="004F4655">
        <w:rPr>
          <w:rFonts w:cstheme="minorHAnsi"/>
          <w:color w:val="292929"/>
          <w:sz w:val="28"/>
          <w:szCs w:val="28"/>
        </w:rPr>
        <w:t xml:space="preserve"> one clear winner. She plans a short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4F4655">
        <w:rPr>
          <w:rFonts w:cstheme="minorHAnsi"/>
          <w:color w:val="292929"/>
          <w:sz w:val="28"/>
          <w:szCs w:val="28"/>
        </w:rPr>
        <w:t>qualitative research exercise among existing HiLife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4F4655">
        <w:rPr>
          <w:rFonts w:cstheme="minorHAnsi"/>
          <w:color w:val="292929"/>
          <w:sz w:val="28"/>
          <w:szCs w:val="28"/>
        </w:rPr>
        <w:t>customers and hopes to launch two new flavours in time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4F4655">
        <w:rPr>
          <w:rFonts w:cstheme="minorHAnsi"/>
          <w:color w:val="292929"/>
          <w:sz w:val="28"/>
          <w:szCs w:val="28"/>
        </w:rPr>
        <w:t>for the annual Crufts Dog Show in three months' time.</w:t>
      </w:r>
    </w:p>
    <w:p w:rsidR="004F4655" w:rsidRPr="004F4655" w:rsidRDefault="004F4655" w:rsidP="004F4655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p w:rsidR="00B77734" w:rsidRP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F3F53"/>
          <w:sz w:val="36"/>
          <w:szCs w:val="28"/>
        </w:rPr>
      </w:pPr>
      <w:r w:rsidRPr="00B77734">
        <w:rPr>
          <w:rFonts w:cstheme="minorHAnsi"/>
          <w:b/>
          <w:bCs/>
          <w:color w:val="AF3F53"/>
          <w:sz w:val="36"/>
          <w:szCs w:val="28"/>
        </w:rPr>
        <w:t xml:space="preserve">Questions </w:t>
      </w:r>
      <w:r w:rsidRPr="00B77734">
        <w:rPr>
          <w:rFonts w:cstheme="minorHAnsi"/>
          <w:b/>
          <w:bCs/>
          <w:color w:val="AF3F53"/>
          <w:sz w:val="28"/>
          <w:szCs w:val="28"/>
        </w:rPr>
        <w:t>(30 marks; 35 minutes)</w:t>
      </w:r>
    </w:p>
    <w:p w:rsidR="00B77734" w:rsidRP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proofErr w:type="gramStart"/>
      <w:r w:rsidRPr="00B77734">
        <w:rPr>
          <w:rFonts w:cstheme="minorHAnsi"/>
          <w:color w:val="292929"/>
          <w:sz w:val="28"/>
          <w:szCs w:val="28"/>
        </w:rPr>
        <w:t>1</w:t>
      </w:r>
      <w:proofErr w:type="gramEnd"/>
      <w:r w:rsidRPr="00B77734">
        <w:rPr>
          <w:rFonts w:cstheme="minorHAnsi"/>
          <w:color w:val="292929"/>
          <w:sz w:val="28"/>
          <w:szCs w:val="28"/>
        </w:rPr>
        <w:t xml:space="preserve"> Explain whether the sample size of 150 was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B77734">
        <w:rPr>
          <w:rFonts w:cstheme="minorHAnsi"/>
          <w:color w:val="292929"/>
          <w:sz w:val="28"/>
          <w:szCs w:val="28"/>
        </w:rPr>
        <w:t xml:space="preserve">appropriate in this case. </w:t>
      </w:r>
      <w:r w:rsidRPr="00C66052">
        <w:rPr>
          <w:rFonts w:cstheme="minorHAnsi"/>
          <w:color w:val="0070C0"/>
          <w:sz w:val="28"/>
          <w:szCs w:val="28"/>
        </w:rPr>
        <w:t>(4)</w:t>
      </w:r>
    </w:p>
    <w:p w:rsid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p w:rsid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proofErr w:type="gramStart"/>
      <w:r w:rsidRPr="00B77734">
        <w:rPr>
          <w:rFonts w:cstheme="minorHAnsi"/>
          <w:color w:val="292929"/>
          <w:sz w:val="28"/>
          <w:szCs w:val="28"/>
        </w:rPr>
        <w:t>2</w:t>
      </w:r>
      <w:proofErr w:type="gramEnd"/>
      <w:r w:rsidRPr="00B77734">
        <w:rPr>
          <w:rFonts w:cstheme="minorHAnsi"/>
          <w:color w:val="292929"/>
          <w:sz w:val="28"/>
          <w:szCs w:val="28"/>
        </w:rPr>
        <w:t xml:space="preserve"> Explain one possible drawback of using an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B77734">
        <w:rPr>
          <w:rFonts w:cstheme="minorHAnsi"/>
          <w:color w:val="292929"/>
          <w:sz w:val="28"/>
          <w:szCs w:val="28"/>
        </w:rPr>
        <w:t xml:space="preserve">online survey. </w:t>
      </w:r>
      <w:r w:rsidRPr="00C66052">
        <w:rPr>
          <w:rFonts w:cstheme="minorHAnsi"/>
          <w:color w:val="0070C0"/>
          <w:sz w:val="28"/>
          <w:szCs w:val="28"/>
        </w:rPr>
        <w:t>(4)</w:t>
      </w:r>
    </w:p>
    <w:p w:rsidR="00B77734" w:rsidRP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p w:rsidR="00B77734" w:rsidRP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proofErr w:type="gramStart"/>
      <w:r>
        <w:rPr>
          <w:rFonts w:cstheme="minorHAnsi"/>
          <w:color w:val="292929"/>
          <w:sz w:val="28"/>
          <w:szCs w:val="28"/>
        </w:rPr>
        <w:t>3</w:t>
      </w:r>
      <w:proofErr w:type="gramEnd"/>
      <w:r w:rsidRPr="00B77734">
        <w:rPr>
          <w:rFonts w:cstheme="minorHAnsi"/>
          <w:color w:val="292929"/>
          <w:sz w:val="28"/>
          <w:szCs w:val="28"/>
        </w:rPr>
        <w:t xml:space="preserve"> Assess the marketing director's conclusion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B77734">
        <w:rPr>
          <w:rFonts w:cstheme="minorHAnsi"/>
          <w:color w:val="292929"/>
          <w:sz w:val="28"/>
          <w:szCs w:val="28"/>
        </w:rPr>
        <w:t>that 'none of the new product ideas has done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B77734">
        <w:rPr>
          <w:rFonts w:cstheme="minorHAnsi"/>
          <w:color w:val="292929"/>
          <w:sz w:val="28"/>
          <w:szCs w:val="28"/>
        </w:rPr>
        <w:t>brilliantly', but that she is 'happy that there's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B77734">
        <w:rPr>
          <w:rFonts w:cstheme="minorHAnsi"/>
          <w:color w:val="292929"/>
          <w:sz w:val="28"/>
          <w:szCs w:val="28"/>
        </w:rPr>
        <w:t xml:space="preserve">one clear winner'. </w:t>
      </w:r>
      <w:r w:rsidRPr="00C66052">
        <w:rPr>
          <w:rFonts w:cstheme="minorHAnsi"/>
          <w:color w:val="0070C0"/>
          <w:sz w:val="28"/>
          <w:szCs w:val="28"/>
        </w:rPr>
        <w:t>(10)</w:t>
      </w:r>
    </w:p>
    <w:p w:rsid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>
        <w:rPr>
          <w:rFonts w:cstheme="minorHAnsi"/>
          <w:color w:val="292929"/>
          <w:sz w:val="28"/>
          <w:szCs w:val="28"/>
        </w:rPr>
        <w:t>4</w:t>
      </w:r>
      <w:r w:rsidRPr="00B77734">
        <w:rPr>
          <w:rFonts w:cstheme="minorHAnsi"/>
          <w:color w:val="292929"/>
          <w:sz w:val="28"/>
          <w:szCs w:val="28"/>
        </w:rPr>
        <w:t xml:space="preserve">. </w:t>
      </w:r>
      <w:proofErr w:type="gramStart"/>
      <w:r w:rsidRPr="00B77734">
        <w:rPr>
          <w:rFonts w:cstheme="minorHAnsi"/>
          <w:color w:val="292929"/>
          <w:sz w:val="28"/>
          <w:szCs w:val="28"/>
        </w:rPr>
        <w:t>a</w:t>
      </w:r>
      <w:proofErr w:type="gramEnd"/>
      <w:r w:rsidRPr="00B77734">
        <w:rPr>
          <w:rFonts w:cstheme="minorHAnsi"/>
          <w:color w:val="292929"/>
          <w:sz w:val="28"/>
          <w:szCs w:val="28"/>
        </w:rPr>
        <w:t>) Explain one method of qualitative research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B77734">
        <w:rPr>
          <w:rFonts w:cstheme="minorHAnsi"/>
          <w:color w:val="292929"/>
          <w:sz w:val="28"/>
          <w:szCs w:val="28"/>
        </w:rPr>
        <w:t xml:space="preserve">that could be used in this case. </w:t>
      </w:r>
      <w:bookmarkStart w:id="0" w:name="_GoBack"/>
      <w:r w:rsidRPr="00C66052">
        <w:rPr>
          <w:rFonts w:cstheme="minorHAnsi"/>
          <w:color w:val="0070C0"/>
          <w:sz w:val="28"/>
          <w:szCs w:val="28"/>
        </w:rPr>
        <w:t>(4)</w:t>
      </w:r>
      <w:bookmarkEnd w:id="0"/>
    </w:p>
    <w:p w:rsidR="00B77734" w:rsidRP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p w:rsidR="004F4655" w:rsidRPr="00B77734" w:rsidRDefault="00B77734" w:rsidP="00B7773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  <w:r w:rsidRPr="00B77734">
        <w:rPr>
          <w:rFonts w:cstheme="minorHAnsi"/>
          <w:color w:val="292929"/>
          <w:sz w:val="28"/>
          <w:szCs w:val="28"/>
        </w:rPr>
        <w:t>b) Assess two ways in which qualitative</w:t>
      </w:r>
      <w:r>
        <w:rPr>
          <w:rFonts w:cstheme="minorHAnsi"/>
          <w:color w:val="292929"/>
          <w:sz w:val="28"/>
          <w:szCs w:val="28"/>
        </w:rPr>
        <w:t xml:space="preserve"> </w:t>
      </w:r>
      <w:r w:rsidRPr="00B77734">
        <w:rPr>
          <w:rFonts w:cstheme="minorHAnsi"/>
          <w:color w:val="292929"/>
          <w:sz w:val="28"/>
          <w:szCs w:val="28"/>
        </w:rPr>
        <w:t xml:space="preserve">research may help the marketing director. </w:t>
      </w:r>
      <w:r w:rsidRPr="00C66052">
        <w:rPr>
          <w:rFonts w:cstheme="minorHAnsi"/>
          <w:color w:val="0070C0"/>
          <w:sz w:val="28"/>
          <w:szCs w:val="28"/>
        </w:rPr>
        <w:t>(8)</w:t>
      </w:r>
    </w:p>
    <w:p w:rsidR="004F4655" w:rsidRPr="00B77734" w:rsidRDefault="004F4655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29"/>
          <w:sz w:val="28"/>
          <w:szCs w:val="28"/>
        </w:rPr>
      </w:pPr>
    </w:p>
    <w:sectPr w:rsidR="004F4655" w:rsidRPr="00B77734" w:rsidSect="004F4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A3A"/>
    <w:multiLevelType w:val="hybridMultilevel"/>
    <w:tmpl w:val="FBDE3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44"/>
    <w:rsid w:val="004F4655"/>
    <w:rsid w:val="00635744"/>
    <w:rsid w:val="00674AEF"/>
    <w:rsid w:val="00B77734"/>
    <w:rsid w:val="00C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4</cp:revision>
  <dcterms:created xsi:type="dcterms:W3CDTF">2018-06-19T08:18:00Z</dcterms:created>
  <dcterms:modified xsi:type="dcterms:W3CDTF">2018-06-19T08:24:00Z</dcterms:modified>
</cp:coreProperties>
</file>