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91" w:rsidRPr="009A2156" w:rsidRDefault="00F927A2" w:rsidP="00952491">
      <w:pPr>
        <w:jc w:val="center"/>
        <w:rPr>
          <w:sz w:val="40"/>
          <w:u w:val="single"/>
        </w:rPr>
      </w:pPr>
      <w:r w:rsidRPr="009A2156">
        <w:rPr>
          <w:sz w:val="40"/>
          <w:u w:val="single"/>
        </w:rPr>
        <w:t xml:space="preserve">The </w:t>
      </w:r>
      <w:r w:rsidR="00E02FEC" w:rsidRPr="009A2156">
        <w:rPr>
          <w:sz w:val="40"/>
          <w:u w:val="single"/>
        </w:rPr>
        <w:t>Importance of the Worldwide Church</w:t>
      </w:r>
    </w:p>
    <w:p w:rsidR="00F927A2" w:rsidRPr="009A2156" w:rsidRDefault="00F927A2" w:rsidP="00952491">
      <w:pPr>
        <w:jc w:val="center"/>
        <w:rPr>
          <w:sz w:val="40"/>
          <w:u w:val="single"/>
        </w:rPr>
      </w:pPr>
      <w:r w:rsidRPr="009A2156">
        <w:rPr>
          <w:sz w:val="40"/>
          <w:u w:val="single"/>
        </w:rPr>
        <w:t xml:space="preserve">(Including </w:t>
      </w:r>
      <w:r w:rsidR="00E02FEC" w:rsidRPr="009A2156">
        <w:rPr>
          <w:sz w:val="40"/>
          <w:u w:val="single"/>
        </w:rPr>
        <w:t>Reconciliation and Persecution</w:t>
      </w:r>
      <w:r w:rsidRPr="009A2156">
        <w:rPr>
          <w:sz w:val="40"/>
          <w:u w:val="single"/>
        </w:rPr>
        <w:t>)</w:t>
      </w:r>
    </w:p>
    <w:p w:rsidR="00952491" w:rsidRPr="009A2156" w:rsidRDefault="00952491" w:rsidP="00952491">
      <w:pPr>
        <w:jc w:val="center"/>
        <w:rPr>
          <w:sz w:val="26"/>
        </w:rPr>
      </w:pPr>
      <w:r w:rsidRPr="009A2156">
        <w:rPr>
          <w:sz w:val="26"/>
        </w:rPr>
        <w:t xml:space="preserve">(Pages </w:t>
      </w:r>
      <w:r w:rsidR="00F927A2" w:rsidRPr="009A2156">
        <w:rPr>
          <w:sz w:val="26"/>
        </w:rPr>
        <w:t>5</w:t>
      </w:r>
      <w:r w:rsidR="00E85547" w:rsidRPr="009A2156">
        <w:rPr>
          <w:sz w:val="26"/>
        </w:rPr>
        <w:t>8</w:t>
      </w:r>
      <w:r w:rsidR="00F927A2" w:rsidRPr="009A2156">
        <w:rPr>
          <w:sz w:val="26"/>
        </w:rPr>
        <w:t>-</w:t>
      </w:r>
      <w:r w:rsidR="00E85547" w:rsidRPr="009A2156">
        <w:rPr>
          <w:sz w:val="26"/>
        </w:rPr>
        <w:t>61</w:t>
      </w:r>
      <w:r w:rsidRPr="009A2156">
        <w:rPr>
          <w:sz w:val="26"/>
        </w:rPr>
        <w:t xml:space="preserve"> in the </w:t>
      </w:r>
      <w:r w:rsidR="002C1A3E" w:rsidRPr="009A2156">
        <w:rPr>
          <w:sz w:val="26"/>
        </w:rPr>
        <w:t xml:space="preserve">Christianity </w:t>
      </w:r>
      <w:r w:rsidRPr="009A2156">
        <w:rPr>
          <w:sz w:val="26"/>
        </w:rPr>
        <w:t>textbook)</w:t>
      </w:r>
    </w:p>
    <w:p w:rsidR="00952491" w:rsidRPr="009A2156" w:rsidRDefault="00952491" w:rsidP="00952491">
      <w:pPr>
        <w:jc w:val="both"/>
        <w:rPr>
          <w:sz w:val="26"/>
        </w:rPr>
      </w:pPr>
      <w:r w:rsidRPr="009A2156">
        <w:rPr>
          <w:sz w:val="26"/>
        </w:rPr>
        <w:t xml:space="preserve">This summary sheet is to help you learn about </w:t>
      </w:r>
      <w:r w:rsidR="00D37F6F" w:rsidRPr="009A2156">
        <w:rPr>
          <w:sz w:val="26"/>
        </w:rPr>
        <w:t>the worldwide church, reconciliation and persecution</w:t>
      </w:r>
      <w:r w:rsidRPr="009A2156">
        <w:rPr>
          <w:sz w:val="26"/>
        </w:rPr>
        <w:t>.  According to the AQA specification you need to know the following things:</w:t>
      </w:r>
    </w:p>
    <w:p w:rsidR="00D37F6F" w:rsidRPr="009A2156" w:rsidRDefault="00D37F6F" w:rsidP="00D37F6F">
      <w:pPr>
        <w:autoSpaceDE w:val="0"/>
        <w:autoSpaceDN w:val="0"/>
        <w:adjustRightInd w:val="0"/>
        <w:spacing w:after="0" w:line="240" w:lineRule="auto"/>
        <w:jc w:val="center"/>
        <w:rPr>
          <w:rFonts w:cs="HelveticaNeueLTStd-Roman"/>
          <w:color w:val="000000"/>
          <w:sz w:val="24"/>
          <w:highlight w:val="yellow"/>
        </w:rPr>
      </w:pPr>
      <w:r w:rsidRPr="009A2156">
        <w:rPr>
          <w:rFonts w:cs="HelveticaNeueLTStd-Roman"/>
          <w:color w:val="000000"/>
          <w:sz w:val="24"/>
          <w:highlight w:val="yellow"/>
        </w:rPr>
        <w:t>The importance of the worldwide Church including:</w:t>
      </w:r>
    </w:p>
    <w:p w:rsidR="00D37F6F" w:rsidRPr="009A2156" w:rsidRDefault="00D37F6F" w:rsidP="00D37F6F">
      <w:pPr>
        <w:autoSpaceDE w:val="0"/>
        <w:autoSpaceDN w:val="0"/>
        <w:adjustRightInd w:val="0"/>
        <w:spacing w:after="0" w:line="240" w:lineRule="auto"/>
        <w:ind w:firstLine="720"/>
        <w:jc w:val="center"/>
        <w:rPr>
          <w:rFonts w:cs="HelveticaNeueLTStd-Roman"/>
          <w:color w:val="000000"/>
          <w:sz w:val="24"/>
          <w:highlight w:val="yellow"/>
        </w:rPr>
      </w:pPr>
      <w:r w:rsidRPr="009A2156">
        <w:rPr>
          <w:rFonts w:cs="HelveticaNeueLTStd-Roman"/>
          <w:color w:val="000000"/>
          <w:sz w:val="24"/>
          <w:highlight w:val="yellow"/>
        </w:rPr>
        <w:t>• working for reconciliation</w:t>
      </w:r>
    </w:p>
    <w:p w:rsidR="00D37F6F" w:rsidRPr="009A2156" w:rsidRDefault="00D37F6F" w:rsidP="00D37F6F">
      <w:pPr>
        <w:ind w:left="720"/>
        <w:jc w:val="center"/>
        <w:rPr>
          <w:sz w:val="26"/>
        </w:rPr>
      </w:pPr>
      <w:r w:rsidRPr="009A2156">
        <w:rPr>
          <w:rFonts w:cs="HelveticaNeueLTStd-Roman"/>
          <w:color w:val="000000"/>
          <w:sz w:val="24"/>
          <w:highlight w:val="yellow"/>
        </w:rPr>
        <w:t>• how Christian churches respond to persecution</w:t>
      </w:r>
    </w:p>
    <w:p w:rsidR="0051511C" w:rsidRPr="009A2156" w:rsidRDefault="0051511C" w:rsidP="00D37F6F">
      <w:pPr>
        <w:jc w:val="both"/>
        <w:rPr>
          <w:sz w:val="26"/>
        </w:rPr>
      </w:pPr>
      <w:r w:rsidRPr="009A2156">
        <w:rPr>
          <w:sz w:val="26"/>
        </w:rPr>
        <w:t xml:space="preserve">Some terminology is obvious in meaning but in the exam you will be asked to give definitions of words so that is why such key terms are laid out below.  </w:t>
      </w:r>
    </w:p>
    <w:p w:rsidR="00952491" w:rsidRPr="009A2156" w:rsidRDefault="00952491" w:rsidP="00952491">
      <w:pPr>
        <w:jc w:val="both"/>
        <w:rPr>
          <w:rFonts w:cs="Times New Roman"/>
          <w:sz w:val="26"/>
        </w:rPr>
      </w:pPr>
      <w:r w:rsidRPr="009A2156">
        <w:rPr>
          <w:rFonts w:cs="Times New Roman"/>
          <w:sz w:val="26"/>
          <w:u w:val="single"/>
        </w:rPr>
        <w:t xml:space="preserve">Terminology </w:t>
      </w:r>
    </w:p>
    <w:p w:rsidR="00443FE3" w:rsidRPr="009A2156" w:rsidRDefault="00443FE3" w:rsidP="00A15055">
      <w:pPr>
        <w:ind w:left="2160" w:hanging="2160"/>
        <w:jc w:val="both"/>
        <w:rPr>
          <w:rFonts w:cs="Times New Roman"/>
          <w:sz w:val="26"/>
        </w:rPr>
      </w:pPr>
      <w:r w:rsidRPr="009A2156">
        <w:rPr>
          <w:rFonts w:cs="Times New Roman"/>
          <w:b/>
          <w:sz w:val="26"/>
        </w:rPr>
        <w:t>Ch</w:t>
      </w:r>
      <w:r w:rsidR="00D37F6F" w:rsidRPr="009A2156">
        <w:rPr>
          <w:rFonts w:cs="Times New Roman"/>
          <w:b/>
          <w:sz w:val="26"/>
        </w:rPr>
        <w:t>ristian Solidarity Wor</w:t>
      </w:r>
      <w:r w:rsidR="001148A7">
        <w:rPr>
          <w:rFonts w:cs="Times New Roman"/>
          <w:b/>
          <w:sz w:val="26"/>
        </w:rPr>
        <w:t>l</w:t>
      </w:r>
      <w:r w:rsidR="00D37F6F" w:rsidRPr="009A2156">
        <w:rPr>
          <w:rFonts w:cs="Times New Roman"/>
          <w:b/>
          <w:sz w:val="26"/>
        </w:rPr>
        <w:t>dwide</w:t>
      </w:r>
      <w:r w:rsidRPr="009A2156">
        <w:rPr>
          <w:rFonts w:cs="Times New Roman"/>
          <w:b/>
          <w:sz w:val="26"/>
        </w:rPr>
        <w:t xml:space="preserve"> </w:t>
      </w:r>
      <w:r w:rsidRPr="009A2156">
        <w:rPr>
          <w:rFonts w:cs="Times New Roman"/>
          <w:sz w:val="26"/>
        </w:rPr>
        <w:tab/>
        <w:t xml:space="preserve">- </w:t>
      </w:r>
      <w:r w:rsidR="00D37F6F" w:rsidRPr="009A2156">
        <w:rPr>
          <w:rFonts w:cs="Times New Roman"/>
          <w:sz w:val="26"/>
        </w:rPr>
        <w:t>a charity that helps persecuted Christians</w:t>
      </w:r>
    </w:p>
    <w:p w:rsidR="00E85547" w:rsidRPr="009A2156" w:rsidRDefault="00E85547" w:rsidP="00A15055">
      <w:pPr>
        <w:ind w:left="2160" w:hanging="2160"/>
        <w:jc w:val="both"/>
        <w:rPr>
          <w:rFonts w:cs="Times New Roman"/>
          <w:sz w:val="26"/>
        </w:rPr>
      </w:pPr>
      <w:r w:rsidRPr="009A2156">
        <w:rPr>
          <w:rFonts w:cs="Times New Roman"/>
          <w:b/>
          <w:sz w:val="26"/>
        </w:rPr>
        <w:t>the Church</w:t>
      </w:r>
      <w:r w:rsidRPr="009A2156">
        <w:rPr>
          <w:rFonts w:cs="Times New Roman"/>
          <w:sz w:val="26"/>
        </w:rPr>
        <w:tab/>
        <w:t>- the worldwide community of Christian believers</w:t>
      </w:r>
    </w:p>
    <w:p w:rsidR="009A2156" w:rsidRPr="009A2156" w:rsidRDefault="009A2156" w:rsidP="00A15055">
      <w:pPr>
        <w:ind w:left="2160" w:hanging="2160"/>
        <w:jc w:val="both"/>
        <w:rPr>
          <w:rFonts w:cs="Times New Roman"/>
          <w:sz w:val="26"/>
        </w:rPr>
      </w:pPr>
      <w:r>
        <w:rPr>
          <w:rFonts w:cs="Times New Roman"/>
          <w:b/>
          <w:sz w:val="26"/>
        </w:rPr>
        <w:t xml:space="preserve">martyr </w:t>
      </w:r>
      <w:r>
        <w:rPr>
          <w:rFonts w:cs="Times New Roman"/>
          <w:b/>
          <w:sz w:val="26"/>
        </w:rPr>
        <w:tab/>
      </w:r>
      <w:r w:rsidRPr="001148A7">
        <w:rPr>
          <w:rFonts w:cs="Times New Roman"/>
          <w:sz w:val="26"/>
        </w:rPr>
        <w:t>-</w:t>
      </w:r>
      <w:r>
        <w:rPr>
          <w:rFonts w:cs="Times New Roman"/>
          <w:b/>
          <w:sz w:val="26"/>
        </w:rPr>
        <w:t xml:space="preserve"> </w:t>
      </w:r>
      <w:r>
        <w:rPr>
          <w:rFonts w:cs="Times New Roman"/>
          <w:sz w:val="26"/>
        </w:rPr>
        <w:t>one who dies for his/her beliefs</w:t>
      </w:r>
      <w:r w:rsidR="009D0CDA">
        <w:rPr>
          <w:rFonts w:cs="Times New Roman"/>
          <w:sz w:val="26"/>
        </w:rPr>
        <w:t xml:space="preserve">  </w:t>
      </w:r>
    </w:p>
    <w:p w:rsidR="00443FE3" w:rsidRPr="009A2156" w:rsidRDefault="00D37F6F" w:rsidP="00A15055">
      <w:pPr>
        <w:ind w:left="2160" w:hanging="2160"/>
        <w:jc w:val="both"/>
        <w:rPr>
          <w:rFonts w:cs="Times New Roman"/>
          <w:sz w:val="26"/>
        </w:rPr>
      </w:pPr>
      <w:r w:rsidRPr="009A2156">
        <w:rPr>
          <w:rFonts w:cs="Times New Roman"/>
          <w:b/>
          <w:sz w:val="26"/>
        </w:rPr>
        <w:t>Open Doors</w:t>
      </w:r>
      <w:r w:rsidR="00443FE3" w:rsidRPr="009A2156">
        <w:rPr>
          <w:rFonts w:cs="Times New Roman"/>
          <w:sz w:val="26"/>
        </w:rPr>
        <w:tab/>
        <w:t xml:space="preserve">- a </w:t>
      </w:r>
      <w:r w:rsidRPr="009A2156">
        <w:rPr>
          <w:rFonts w:cs="Times New Roman"/>
          <w:sz w:val="26"/>
        </w:rPr>
        <w:t>Christian charity that helps persecuted Christians around the world</w:t>
      </w:r>
    </w:p>
    <w:p w:rsidR="00306528" w:rsidRPr="009A2156" w:rsidRDefault="00D37F6F" w:rsidP="00AE7DCD">
      <w:pPr>
        <w:ind w:left="2160" w:hanging="2160"/>
        <w:jc w:val="both"/>
        <w:rPr>
          <w:rFonts w:cs="Times New Roman"/>
          <w:sz w:val="26"/>
        </w:rPr>
      </w:pPr>
      <w:r w:rsidRPr="009A2156">
        <w:rPr>
          <w:rFonts w:cs="Times New Roman"/>
          <w:b/>
          <w:sz w:val="26"/>
        </w:rPr>
        <w:t>persecution</w:t>
      </w:r>
      <w:r w:rsidR="0005629A" w:rsidRPr="009A2156">
        <w:rPr>
          <w:rFonts w:cs="Times New Roman"/>
          <w:b/>
          <w:sz w:val="26"/>
        </w:rPr>
        <w:t xml:space="preserve"> </w:t>
      </w:r>
      <w:r w:rsidR="0005629A" w:rsidRPr="009A2156">
        <w:rPr>
          <w:rFonts w:cs="Times New Roman"/>
          <w:b/>
          <w:sz w:val="26"/>
        </w:rPr>
        <w:tab/>
      </w:r>
      <w:r w:rsidR="00306528" w:rsidRPr="009A2156">
        <w:rPr>
          <w:rFonts w:cs="Times New Roman"/>
          <w:sz w:val="26"/>
        </w:rPr>
        <w:t xml:space="preserve">– </w:t>
      </w:r>
      <w:r w:rsidRPr="009A2156">
        <w:rPr>
          <w:rFonts w:cs="Times New Roman"/>
          <w:sz w:val="26"/>
        </w:rPr>
        <w:t xml:space="preserve">treating someone badly because of religion, etc. </w:t>
      </w:r>
    </w:p>
    <w:p w:rsidR="008A266B" w:rsidRDefault="00D37F6F" w:rsidP="00D37F6F">
      <w:pPr>
        <w:ind w:left="2160" w:hanging="2160"/>
        <w:rPr>
          <w:rFonts w:cs="Times New Roman"/>
          <w:sz w:val="26"/>
        </w:rPr>
      </w:pPr>
      <w:r w:rsidRPr="009A2156">
        <w:rPr>
          <w:rFonts w:cs="Times New Roman"/>
          <w:b/>
          <w:sz w:val="26"/>
        </w:rPr>
        <w:t>reconciliation</w:t>
      </w:r>
      <w:r w:rsidR="00AA6F3F" w:rsidRPr="009A2156">
        <w:rPr>
          <w:rFonts w:cs="Times New Roman"/>
          <w:sz w:val="26"/>
        </w:rPr>
        <w:tab/>
        <w:t xml:space="preserve">- </w:t>
      </w:r>
      <w:r w:rsidRPr="009A2156">
        <w:rPr>
          <w:rFonts w:cs="Times New Roman"/>
          <w:sz w:val="26"/>
        </w:rPr>
        <w:t xml:space="preserve">1. when enemies become friends 2. </w:t>
      </w:r>
      <w:r w:rsidR="00670703">
        <w:rPr>
          <w:rFonts w:cs="Times New Roman"/>
          <w:sz w:val="26"/>
        </w:rPr>
        <w:t>a</w:t>
      </w:r>
      <w:r w:rsidRPr="009A2156">
        <w:rPr>
          <w:rFonts w:cs="Times New Roman"/>
          <w:sz w:val="26"/>
        </w:rPr>
        <w:t xml:space="preserve"> sacrament of the Catholic Church (same as confession – People confess sins and are reconciled to God.)</w:t>
      </w:r>
    </w:p>
    <w:p w:rsidR="002472A6" w:rsidRPr="002472A6" w:rsidRDefault="002472A6" w:rsidP="00D37F6F">
      <w:pPr>
        <w:ind w:left="2160" w:hanging="2160"/>
        <w:rPr>
          <w:rFonts w:cs="Times New Roman"/>
          <w:sz w:val="26"/>
        </w:rPr>
      </w:pPr>
      <w:r>
        <w:rPr>
          <w:rFonts w:cs="Times New Roman"/>
          <w:b/>
          <w:sz w:val="26"/>
        </w:rPr>
        <w:t>rejoice</w:t>
      </w:r>
      <w:r>
        <w:rPr>
          <w:rFonts w:cs="Times New Roman"/>
          <w:b/>
          <w:sz w:val="26"/>
        </w:rPr>
        <w:tab/>
      </w:r>
      <w:r>
        <w:rPr>
          <w:rFonts w:cs="Times New Roman"/>
          <w:sz w:val="26"/>
        </w:rPr>
        <w:t>- to celebrate and be happy</w:t>
      </w:r>
    </w:p>
    <w:p w:rsidR="00AE7DCD" w:rsidRPr="009A2156" w:rsidRDefault="0005629A" w:rsidP="00952491">
      <w:pPr>
        <w:rPr>
          <w:rFonts w:cs="Times New Roman"/>
          <w:sz w:val="26"/>
        </w:rPr>
      </w:pPr>
      <w:r w:rsidRPr="009A2156">
        <w:rPr>
          <w:rFonts w:cs="Times New Roman"/>
          <w:sz w:val="26"/>
          <w:u w:val="single"/>
        </w:rPr>
        <w:t>What is the</w:t>
      </w:r>
      <w:r w:rsidR="00E85547" w:rsidRPr="009A2156">
        <w:rPr>
          <w:rFonts w:cs="Times New Roman"/>
          <w:sz w:val="26"/>
          <w:u w:val="single"/>
        </w:rPr>
        <w:t xml:space="preserve"> worldwide</w:t>
      </w:r>
      <w:r w:rsidRPr="009A2156">
        <w:rPr>
          <w:rFonts w:cs="Times New Roman"/>
          <w:sz w:val="26"/>
          <w:u w:val="single"/>
        </w:rPr>
        <w:t xml:space="preserve"> Church?</w:t>
      </w:r>
      <w:r w:rsidR="007730D9" w:rsidRPr="007730D9">
        <w:rPr>
          <w:rFonts w:cs="Times New Roman"/>
          <w:noProof/>
          <w:sz w:val="26"/>
          <w:lang w:eastAsia="en-GB"/>
        </w:rPr>
        <w:t xml:space="preserve"> </w:t>
      </w:r>
    </w:p>
    <w:p w:rsidR="00B475BC" w:rsidRDefault="007730D9" w:rsidP="0005629A">
      <w:pPr>
        <w:jc w:val="both"/>
        <w:rPr>
          <w:rFonts w:cs="Times New Roman"/>
          <w:sz w:val="26"/>
        </w:rPr>
      </w:pPr>
      <w:r w:rsidRPr="009A2156">
        <w:rPr>
          <w:rFonts w:cs="Times New Roman"/>
          <w:noProof/>
          <w:sz w:val="26"/>
          <w:lang w:eastAsia="en-GB"/>
        </w:rPr>
        <mc:AlternateContent>
          <mc:Choice Requires="wps">
            <w:drawing>
              <wp:anchor distT="0" distB="0" distL="114300" distR="114300" simplePos="0" relativeHeight="251660800" behindDoc="1" locked="0" layoutInCell="1" allowOverlap="1" wp14:anchorId="4A8FEBBA" wp14:editId="0E5329B9">
                <wp:simplePos x="0" y="0"/>
                <wp:positionH relativeFrom="column">
                  <wp:posOffset>3867150</wp:posOffset>
                </wp:positionH>
                <wp:positionV relativeFrom="paragraph">
                  <wp:posOffset>12065</wp:posOffset>
                </wp:positionV>
                <wp:extent cx="2729865" cy="840105"/>
                <wp:effectExtent l="0" t="0" r="13335" b="17145"/>
                <wp:wrapTight wrapText="bothSides">
                  <wp:wrapPolygon edited="0">
                    <wp:start x="0" y="0"/>
                    <wp:lineTo x="0" y="21551"/>
                    <wp:lineTo x="21555" y="21551"/>
                    <wp:lineTo x="2155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9865" cy="840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703" w:rsidRDefault="00670703" w:rsidP="007730D9">
                            <w:pPr>
                              <w:rPr>
                                <w:rFonts w:ascii="Palatino Linotype" w:hAnsi="Palatino Linotype"/>
                                <w:b/>
                              </w:rPr>
                            </w:pPr>
                            <w:r>
                              <w:rPr>
                                <w:rFonts w:ascii="Palatino Linotype" w:hAnsi="Palatino Linotype"/>
                                <w:b/>
                              </w:rPr>
                              <w:t>I will build my Church and the gates of hell shall not prevail against it</w:t>
                            </w:r>
                            <w:r w:rsidRPr="000E3BE9">
                              <w:rPr>
                                <w:rFonts w:ascii="Palatino Linotype" w:hAnsi="Palatino Linotype"/>
                                <w:b/>
                              </w:rPr>
                              <w:t>.</w:t>
                            </w:r>
                          </w:p>
                          <w:p w:rsidR="00670703" w:rsidRPr="000E3BE9" w:rsidRDefault="00670703" w:rsidP="007730D9">
                            <w:pPr>
                              <w:jc w:val="right"/>
                              <w:rPr>
                                <w:rFonts w:ascii="Palatino Linotype" w:hAnsi="Palatino Linotype"/>
                              </w:rPr>
                            </w:pPr>
                            <w:r>
                              <w:rPr>
                                <w:rFonts w:ascii="Palatino Linotype" w:hAnsi="Palatino Linotype"/>
                              </w:rPr>
                              <w:t>Jesus in Matthew 16:18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FEBBA" id="_x0000_t202" coordsize="21600,21600" o:spt="202" path="m,l,21600r21600,l21600,xe">
                <v:stroke joinstyle="miter"/>
                <v:path gradientshapeok="t" o:connecttype="rect"/>
              </v:shapetype>
              <v:shape id="Text Box 1" o:spid="_x0000_s1026" type="#_x0000_t202" style="position:absolute;left:0;text-align:left;margin-left:304.5pt;margin-top:.95pt;width:214.95pt;height:6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PllAIAALk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MVvh1n&#10;TtT4RPeqTewbtGxI7DQ+ThF05xGWWrwmZH8f8ZKKbnWo6Y/lMNQjz5sdt+RM4uXoaHRyfDjhTKLu&#10;eIzFTshN8WLtQ0zfFdSMhJIHfLtMqVhfxdRBtxAKFsGa6tJYmw/UL+rcBrYW+NI25RzR+SuUdawp&#10;+eHXySA7fqUj1zv7hRXyqU9vD4X+rKNwKndWnxYx1DGRpbSxijDW/VQamc2EvJOjkFK5XZ4ZTSiN&#10;FX3EsMe/ZPUR464OtMiRwaWdcW0chI6l19RWT1tqdYfHN9yrm8TULtq+pfpGWUC1wf4J0M1f9PLS&#10;IN9XIqZbEXDgsGVwiaQb/GgL+EjQS5wtIfx5757wOAeo5azBAS55/L0SQXFmfzickJPheEwTnw/j&#10;ydEID2Ffs9jXuFV9Dtg5OAWYXRYJn+xW1AHqB9w1c4qKKuEkxi552ornqVsruKukms8zCGfci3Tl&#10;7rwk18Qy9dl9+yCC7/s84YRcw3bUxfRNu3dYsnQwXyXQJs8C8dyx2vOP+yFPU7/LaAHtnzPqZePO&#10;ngEAAP//AwBQSwMEFAAGAAgAAAAhAFn38QXcAAAACgEAAA8AAABkcnMvZG93bnJldi54bWxMj8FO&#10;wzAQRO9I/IO1SNyoTYuqJMSpABUunGgRZzd2bYt4HdluGv6e7Qlus3qj2Zl2M4eBTSZlH1HC/UIA&#10;M9hH7dFK+Ny/3lXAclGo1RDRSPgxGTbd9VWrGh3P+GGmXbGMQjA3SoIrZWw4z70zQeVFHA0SO8YU&#10;VKEzWa6TOlN4GPhSiDUPyiN9cGo0L87037tTkLB9trXtK5XcttLeT/PX8d2+SXl7Mz89AitmLn9m&#10;uNSn6tBRp0M8oc5skLAWNW0pBGpgFy5WFakDqdXDEnjX8v8Tul8AAAD//wMAUEsBAi0AFAAGAAgA&#10;AAAhALaDOJL+AAAA4QEAABMAAAAAAAAAAAAAAAAAAAAAAFtDb250ZW50X1R5cGVzXS54bWxQSwEC&#10;LQAUAAYACAAAACEAOP0h/9YAAACUAQAACwAAAAAAAAAAAAAAAAAvAQAAX3JlbHMvLnJlbHNQSwEC&#10;LQAUAAYACAAAACEAWJsz5ZQCAAC5BQAADgAAAAAAAAAAAAAAAAAuAgAAZHJzL2Uyb0RvYy54bWxQ&#10;SwECLQAUAAYACAAAACEAWffxBdwAAAAKAQAADwAAAAAAAAAAAAAAAADuBAAAZHJzL2Rvd25yZXYu&#10;eG1sUEsFBgAAAAAEAAQA8wAAAPcFAAAAAA==&#10;" fillcolor="white [3201]" strokeweight=".5pt">
                <v:textbox>
                  <w:txbxContent>
                    <w:p w:rsidR="00670703" w:rsidRDefault="00670703" w:rsidP="007730D9">
                      <w:pPr>
                        <w:rPr>
                          <w:rFonts w:ascii="Palatino Linotype" w:hAnsi="Palatino Linotype"/>
                          <w:b/>
                        </w:rPr>
                      </w:pPr>
                      <w:r>
                        <w:rPr>
                          <w:rFonts w:ascii="Palatino Linotype" w:hAnsi="Palatino Linotype"/>
                          <w:b/>
                        </w:rPr>
                        <w:t>I will build my Church and the gates of hell shall not prevail against it</w:t>
                      </w:r>
                      <w:r w:rsidRPr="000E3BE9">
                        <w:rPr>
                          <w:rFonts w:ascii="Palatino Linotype" w:hAnsi="Palatino Linotype"/>
                          <w:b/>
                        </w:rPr>
                        <w:t>.</w:t>
                      </w:r>
                    </w:p>
                    <w:p w:rsidR="00670703" w:rsidRPr="000E3BE9" w:rsidRDefault="00670703" w:rsidP="007730D9">
                      <w:pPr>
                        <w:jc w:val="right"/>
                        <w:rPr>
                          <w:rFonts w:ascii="Palatino Linotype" w:hAnsi="Palatino Linotype"/>
                        </w:rPr>
                      </w:pPr>
                      <w:r>
                        <w:rPr>
                          <w:rFonts w:ascii="Palatino Linotype" w:hAnsi="Palatino Linotype"/>
                        </w:rPr>
                        <w:t>Jesus in Matthew 16:18</w:t>
                      </w:r>
                    </w:p>
                  </w:txbxContent>
                </v:textbox>
                <w10:wrap type="tight"/>
              </v:shape>
            </w:pict>
          </mc:Fallback>
        </mc:AlternateContent>
      </w:r>
      <w:r w:rsidR="0005629A" w:rsidRPr="009A2156">
        <w:rPr>
          <w:rFonts w:cs="Times New Roman"/>
          <w:sz w:val="26"/>
        </w:rPr>
        <w:t xml:space="preserve">In </w:t>
      </w:r>
      <w:r w:rsidR="00E85547" w:rsidRPr="009A2156">
        <w:rPr>
          <w:rFonts w:cs="Times New Roman"/>
          <w:sz w:val="26"/>
        </w:rPr>
        <w:t xml:space="preserve">the summary of the ‘Role of the Church in the Local Community’ the church was defined as a congregation of people.  </w:t>
      </w:r>
      <w:r w:rsidR="00AA2A33" w:rsidRPr="009A2156">
        <w:rPr>
          <w:rFonts w:cs="Times New Roman"/>
          <w:sz w:val="26"/>
        </w:rPr>
        <w:t xml:space="preserve">The worldwide Church means </w:t>
      </w:r>
      <w:r w:rsidR="00AA2A33" w:rsidRPr="00415CF7">
        <w:rPr>
          <w:rFonts w:cs="Times New Roman"/>
          <w:b/>
          <w:sz w:val="26"/>
        </w:rPr>
        <w:t xml:space="preserve">all Christian believers </w:t>
      </w:r>
      <w:r w:rsidR="00AA2A33" w:rsidRPr="009A2156">
        <w:rPr>
          <w:rFonts w:cs="Times New Roman"/>
          <w:sz w:val="26"/>
        </w:rPr>
        <w:t>across the whole world.</w:t>
      </w:r>
      <w:r w:rsidR="00415CF7">
        <w:rPr>
          <w:rFonts w:cs="Times New Roman"/>
          <w:sz w:val="26"/>
        </w:rPr>
        <w:t xml:space="preserve">  Christians recognise other Christians from far away countries as </w:t>
      </w:r>
      <w:r w:rsidR="00415CF7" w:rsidRPr="00415CF7">
        <w:rPr>
          <w:rFonts w:cs="Times New Roman"/>
          <w:b/>
          <w:sz w:val="26"/>
        </w:rPr>
        <w:t>brothers &amp; sisters</w:t>
      </w:r>
      <w:r w:rsidR="00415CF7">
        <w:rPr>
          <w:rFonts w:cs="Times New Roman"/>
          <w:sz w:val="26"/>
        </w:rPr>
        <w:t xml:space="preserve"> in Christ, and feel a special connection to them more than other people from their own country, sometimes.  </w:t>
      </w:r>
    </w:p>
    <w:p w:rsidR="008334A8" w:rsidRDefault="008334A8" w:rsidP="0005629A">
      <w:pPr>
        <w:jc w:val="both"/>
        <w:rPr>
          <w:rFonts w:cs="Times New Roman"/>
          <w:sz w:val="26"/>
        </w:rPr>
      </w:pPr>
    </w:p>
    <w:p w:rsidR="008334A8" w:rsidRDefault="008334A8" w:rsidP="0005629A">
      <w:pPr>
        <w:jc w:val="both"/>
        <w:rPr>
          <w:rFonts w:cs="Times New Roman"/>
          <w:sz w:val="26"/>
        </w:rPr>
      </w:pPr>
    </w:p>
    <w:p w:rsidR="008334A8" w:rsidRPr="009A2156" w:rsidRDefault="008334A8" w:rsidP="0005629A">
      <w:pPr>
        <w:jc w:val="both"/>
        <w:rPr>
          <w:rFonts w:cs="Times New Roman"/>
          <w:sz w:val="26"/>
        </w:rPr>
      </w:pPr>
    </w:p>
    <w:p w:rsidR="00952491" w:rsidRPr="009A2156" w:rsidRDefault="00AA2A33" w:rsidP="00952491">
      <w:pPr>
        <w:rPr>
          <w:rFonts w:cs="Times New Roman"/>
          <w:sz w:val="26"/>
          <w:u w:val="single"/>
        </w:rPr>
      </w:pPr>
      <w:r w:rsidRPr="009A2156">
        <w:rPr>
          <w:rFonts w:cs="Times New Roman"/>
          <w:sz w:val="26"/>
          <w:u w:val="single"/>
        </w:rPr>
        <w:lastRenderedPageBreak/>
        <w:t>Reconciliation</w:t>
      </w:r>
    </w:p>
    <w:p w:rsidR="00AD522C" w:rsidRPr="009A2156" w:rsidRDefault="009A2156" w:rsidP="009A2156">
      <w:pPr>
        <w:pStyle w:val="ListParagraph"/>
        <w:numPr>
          <w:ilvl w:val="0"/>
          <w:numId w:val="20"/>
        </w:numPr>
        <w:jc w:val="both"/>
        <w:rPr>
          <w:rFonts w:cs="Times New Roman"/>
          <w:sz w:val="26"/>
        </w:rPr>
      </w:pPr>
      <w:r w:rsidRPr="009A2156">
        <w:rPr>
          <w:rFonts w:cs="Times New Roman"/>
          <w:sz w:val="26"/>
        </w:rPr>
        <w:t xml:space="preserve">According to the Bible, humans were </w:t>
      </w:r>
      <w:r w:rsidRPr="00415CF7">
        <w:rPr>
          <w:rFonts w:cs="Times New Roman"/>
          <w:b/>
          <w:sz w:val="26"/>
        </w:rPr>
        <w:t>enemies with God</w:t>
      </w:r>
      <w:r w:rsidRPr="009A2156">
        <w:rPr>
          <w:rFonts w:cs="Times New Roman"/>
          <w:sz w:val="26"/>
        </w:rPr>
        <w:t xml:space="preserve"> </w:t>
      </w:r>
      <w:r w:rsidR="002553B4">
        <w:rPr>
          <w:rFonts w:cs="Times New Roman"/>
          <w:sz w:val="26"/>
        </w:rPr>
        <w:t xml:space="preserve">because of </w:t>
      </w:r>
      <w:r w:rsidR="002553B4" w:rsidRPr="008334A8">
        <w:rPr>
          <w:rFonts w:cs="Times New Roman"/>
          <w:b/>
          <w:sz w:val="26"/>
        </w:rPr>
        <w:t>sin</w:t>
      </w:r>
      <w:r w:rsidR="002553B4">
        <w:rPr>
          <w:rFonts w:cs="Times New Roman"/>
          <w:sz w:val="26"/>
        </w:rPr>
        <w:t xml:space="preserve"> </w:t>
      </w:r>
      <w:r w:rsidRPr="009A2156">
        <w:rPr>
          <w:rFonts w:cs="Times New Roman"/>
          <w:sz w:val="26"/>
        </w:rPr>
        <w:t>until God came to die in our place on the Cross.</w:t>
      </w:r>
    </w:p>
    <w:p w:rsidR="009A2156" w:rsidRDefault="009A2156" w:rsidP="009A2156">
      <w:pPr>
        <w:pStyle w:val="ListParagraph"/>
        <w:numPr>
          <w:ilvl w:val="0"/>
          <w:numId w:val="20"/>
        </w:numPr>
        <w:jc w:val="both"/>
        <w:rPr>
          <w:rFonts w:cs="Times New Roman"/>
          <w:sz w:val="26"/>
        </w:rPr>
      </w:pPr>
      <w:r w:rsidRPr="009A2156">
        <w:rPr>
          <w:rFonts w:cs="Times New Roman"/>
          <w:sz w:val="26"/>
        </w:rPr>
        <w:t xml:space="preserve">It is now possible for humans to become </w:t>
      </w:r>
      <w:r w:rsidRPr="00415CF7">
        <w:rPr>
          <w:rFonts w:cs="Times New Roman"/>
          <w:b/>
          <w:sz w:val="26"/>
        </w:rPr>
        <w:t>friends with God</w:t>
      </w:r>
      <w:r w:rsidRPr="009A2156">
        <w:rPr>
          <w:rFonts w:cs="Times New Roman"/>
          <w:sz w:val="26"/>
        </w:rPr>
        <w:t xml:space="preserve"> because Christ has made a way for human </w:t>
      </w:r>
      <w:r w:rsidRPr="008334A8">
        <w:rPr>
          <w:rFonts w:cs="Times New Roman"/>
          <w:b/>
          <w:sz w:val="26"/>
        </w:rPr>
        <w:t>sin to be taken away</w:t>
      </w:r>
      <w:r w:rsidRPr="009A2156">
        <w:rPr>
          <w:rFonts w:cs="Times New Roman"/>
          <w:sz w:val="26"/>
        </w:rPr>
        <w:t xml:space="preserve">.  Enemies becoming friends with God is called </w:t>
      </w:r>
      <w:r w:rsidRPr="009A2156">
        <w:rPr>
          <w:rFonts w:cs="Times New Roman"/>
          <w:b/>
          <w:sz w:val="26"/>
        </w:rPr>
        <w:t>reconciliation</w:t>
      </w:r>
      <w:r w:rsidRPr="009A2156">
        <w:rPr>
          <w:rFonts w:cs="Times New Roman"/>
          <w:sz w:val="26"/>
        </w:rPr>
        <w:t>.</w:t>
      </w:r>
    </w:p>
    <w:p w:rsidR="00657A4F" w:rsidRDefault="00657A4F" w:rsidP="009A2156">
      <w:pPr>
        <w:pStyle w:val="ListParagraph"/>
        <w:numPr>
          <w:ilvl w:val="0"/>
          <w:numId w:val="20"/>
        </w:numPr>
        <w:jc w:val="both"/>
        <w:rPr>
          <w:rFonts w:cs="Times New Roman"/>
          <w:sz w:val="26"/>
        </w:rPr>
      </w:pPr>
      <w:r>
        <w:rPr>
          <w:rFonts w:cs="Times New Roman"/>
          <w:sz w:val="26"/>
        </w:rPr>
        <w:t xml:space="preserve">Paul in the New Testament talks about a </w:t>
      </w:r>
      <w:r w:rsidRPr="00657A4F">
        <w:rPr>
          <w:rFonts w:cs="Times New Roman"/>
          <w:b/>
          <w:sz w:val="26"/>
        </w:rPr>
        <w:t>ministry of reconciliation</w:t>
      </w:r>
      <w:r>
        <w:rPr>
          <w:rFonts w:cs="Times New Roman"/>
          <w:sz w:val="26"/>
        </w:rPr>
        <w:t xml:space="preserve"> which is the idea of Christians persuading others to be reconciled to God by turning their lives to him.  </w:t>
      </w:r>
    </w:p>
    <w:p w:rsidR="00415CF7" w:rsidRDefault="00415CF7" w:rsidP="009A2156">
      <w:pPr>
        <w:pStyle w:val="ListParagraph"/>
        <w:numPr>
          <w:ilvl w:val="0"/>
          <w:numId w:val="20"/>
        </w:numPr>
        <w:jc w:val="both"/>
        <w:rPr>
          <w:rFonts w:cs="Times New Roman"/>
          <w:sz w:val="26"/>
        </w:rPr>
      </w:pPr>
      <w:r>
        <w:rPr>
          <w:rFonts w:cs="Times New Roman"/>
          <w:sz w:val="26"/>
        </w:rPr>
        <w:t xml:space="preserve">The Catholic Church has a </w:t>
      </w:r>
      <w:r w:rsidRPr="00415CF7">
        <w:rPr>
          <w:rFonts w:cs="Times New Roman"/>
          <w:b/>
          <w:sz w:val="26"/>
        </w:rPr>
        <w:t>sacrament of reconciliation</w:t>
      </w:r>
      <w:r>
        <w:rPr>
          <w:rFonts w:cs="Times New Roman"/>
          <w:sz w:val="26"/>
        </w:rPr>
        <w:t xml:space="preserve"> where a person </w:t>
      </w:r>
      <w:r w:rsidRPr="00415CF7">
        <w:rPr>
          <w:rFonts w:cs="Times New Roman"/>
          <w:b/>
          <w:sz w:val="26"/>
        </w:rPr>
        <w:t>confesses</w:t>
      </w:r>
      <w:r>
        <w:rPr>
          <w:rFonts w:cs="Times New Roman"/>
          <w:sz w:val="26"/>
        </w:rPr>
        <w:t xml:space="preserve"> their sins to a priest who pronounces God’s forgiveness.  </w:t>
      </w:r>
    </w:p>
    <w:p w:rsidR="00657A4F" w:rsidRDefault="00657A4F" w:rsidP="009A2156">
      <w:pPr>
        <w:pStyle w:val="ListParagraph"/>
        <w:numPr>
          <w:ilvl w:val="0"/>
          <w:numId w:val="20"/>
        </w:numPr>
        <w:jc w:val="both"/>
        <w:rPr>
          <w:rFonts w:cs="Times New Roman"/>
          <w:sz w:val="26"/>
        </w:rPr>
      </w:pPr>
      <w:r>
        <w:rPr>
          <w:rFonts w:cs="Times New Roman"/>
          <w:sz w:val="26"/>
        </w:rPr>
        <w:t xml:space="preserve">Christians are also commanded by Jesus to be </w:t>
      </w:r>
      <w:r w:rsidRPr="00415CF7">
        <w:rPr>
          <w:rFonts w:cs="Times New Roman"/>
          <w:b/>
          <w:sz w:val="26"/>
        </w:rPr>
        <w:t>reconciled to other people</w:t>
      </w:r>
      <w:r>
        <w:rPr>
          <w:rFonts w:cs="Times New Roman"/>
          <w:sz w:val="26"/>
        </w:rPr>
        <w:t xml:space="preserve"> by forgiving </w:t>
      </w:r>
      <w:r w:rsidR="00415CF7">
        <w:rPr>
          <w:rFonts w:cs="Times New Roman"/>
          <w:sz w:val="26"/>
        </w:rPr>
        <w:t>sins that have been done to them</w:t>
      </w:r>
      <w:r w:rsidR="002553B4">
        <w:rPr>
          <w:rFonts w:cs="Times New Roman"/>
          <w:sz w:val="26"/>
        </w:rPr>
        <w:t xml:space="preserve"> and living in harmony with them</w:t>
      </w:r>
      <w:r w:rsidR="00415CF7">
        <w:rPr>
          <w:rFonts w:cs="Times New Roman"/>
          <w:sz w:val="26"/>
        </w:rPr>
        <w:t xml:space="preserve">.  </w:t>
      </w:r>
    </w:p>
    <w:p w:rsidR="00415CF7" w:rsidRPr="009A2156" w:rsidRDefault="00415CF7" w:rsidP="009A2156">
      <w:pPr>
        <w:pStyle w:val="ListParagraph"/>
        <w:numPr>
          <w:ilvl w:val="0"/>
          <w:numId w:val="20"/>
        </w:numPr>
        <w:jc w:val="both"/>
        <w:rPr>
          <w:rFonts w:cs="Times New Roman"/>
          <w:sz w:val="26"/>
        </w:rPr>
      </w:pPr>
      <w:r>
        <w:rPr>
          <w:rFonts w:cs="Times New Roman"/>
          <w:sz w:val="26"/>
        </w:rPr>
        <w:t xml:space="preserve">An example of </w:t>
      </w:r>
      <w:r w:rsidR="002553B4">
        <w:rPr>
          <w:rFonts w:cs="Times New Roman"/>
          <w:sz w:val="26"/>
        </w:rPr>
        <w:t xml:space="preserve">reconciliation </w:t>
      </w:r>
      <w:r>
        <w:rPr>
          <w:rFonts w:cs="Times New Roman"/>
          <w:sz w:val="26"/>
        </w:rPr>
        <w:t xml:space="preserve">was after WW2, the </w:t>
      </w:r>
      <w:r w:rsidRPr="00415CF7">
        <w:rPr>
          <w:rFonts w:cs="Times New Roman"/>
          <w:b/>
          <w:sz w:val="26"/>
        </w:rPr>
        <w:t>Community of the Cross of Nails</w:t>
      </w:r>
      <w:r>
        <w:rPr>
          <w:rFonts w:cs="Times New Roman"/>
          <w:sz w:val="26"/>
        </w:rPr>
        <w:t xml:space="preserve"> where Christians from Coventry became friends with German Christians whose country had destroyed their famous cathedral in the bombing and killed their people.  Likewise, Britain had killed many Germans.</w:t>
      </w:r>
    </w:p>
    <w:p w:rsidR="00415CF7" w:rsidRPr="00415CF7" w:rsidRDefault="008B06A4" w:rsidP="00415CF7">
      <w:pPr>
        <w:jc w:val="both"/>
        <w:rPr>
          <w:rFonts w:cs="Times New Roman"/>
          <w:sz w:val="26"/>
          <w:u w:val="single"/>
        </w:rPr>
      </w:pPr>
      <w:r w:rsidRPr="00415CF7">
        <w:rPr>
          <w:rFonts w:cs="Times New Roman"/>
          <w:noProof/>
          <w:sz w:val="26"/>
          <w:u w:val="single"/>
          <w:lang w:eastAsia="en-GB"/>
        </w:rPr>
        <mc:AlternateContent>
          <mc:Choice Requires="wps">
            <w:drawing>
              <wp:anchor distT="0" distB="0" distL="114300" distR="114300" simplePos="0" relativeHeight="251661312" behindDoc="1" locked="0" layoutInCell="1" allowOverlap="1" wp14:anchorId="58A3F8FE" wp14:editId="2594178B">
                <wp:simplePos x="0" y="0"/>
                <wp:positionH relativeFrom="column">
                  <wp:posOffset>2903220</wp:posOffset>
                </wp:positionH>
                <wp:positionV relativeFrom="paragraph">
                  <wp:posOffset>86360</wp:posOffset>
                </wp:positionV>
                <wp:extent cx="3779520" cy="1717040"/>
                <wp:effectExtent l="0" t="0" r="11430" b="16510"/>
                <wp:wrapTight wrapText="bothSides">
                  <wp:wrapPolygon edited="0">
                    <wp:start x="0" y="0"/>
                    <wp:lineTo x="0" y="21568"/>
                    <wp:lineTo x="21556" y="21568"/>
                    <wp:lineTo x="2155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779520" cy="1717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703" w:rsidRDefault="00670703" w:rsidP="001C0DB3">
                            <w:pPr>
                              <w:jc w:val="both"/>
                              <w:rPr>
                                <w:rFonts w:ascii="Palatino Linotype" w:hAnsi="Palatino Linotype"/>
                                <w:b/>
                              </w:rPr>
                            </w:pPr>
                            <w:r>
                              <w:rPr>
                                <w:rFonts w:ascii="Palatino Linotype" w:hAnsi="Palatino Linotype"/>
                                <w:b/>
                              </w:rPr>
                              <w:t xml:space="preserve">Whoever wishes to save his life shall lose it; but whoever loses his life for my sake and the Gospel’s shall save it.  For what does it profit a man to gain the whole world and lose his soul? ... Whoever is ashamed of me and my words in this ... generation, the Son of Man shall also be ashamed of him [on Judgement Day].  </w:t>
                            </w:r>
                          </w:p>
                          <w:p w:rsidR="00670703" w:rsidRPr="000E3BE9" w:rsidRDefault="00670703" w:rsidP="00AD522C">
                            <w:pPr>
                              <w:jc w:val="right"/>
                              <w:rPr>
                                <w:rFonts w:ascii="Palatino Linotype" w:hAnsi="Palatino Linotype"/>
                              </w:rPr>
                            </w:pPr>
                            <w:r>
                              <w:rPr>
                                <w:rFonts w:ascii="Palatino Linotype" w:hAnsi="Palatino Linotype"/>
                              </w:rPr>
                              <w:t>Jesus in Mark 8:35-38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F8FE" id="Text Box 2" o:spid="_x0000_s1027" type="#_x0000_t202" style="position:absolute;left:0;text-align:left;margin-left:228.6pt;margin-top:6.8pt;width:297.6pt;height:1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7xlAIAALMFAAAOAAAAZHJzL2Uyb0RvYy54bWysVEtPGzEQvlfqf7B8L5uER0rEBqUgqkoI&#10;UKHi7HhtssL2uPYku+mvZ+zdhIRyoepld+z55vV5Zs7OW2vYSoVYgyv58GDAmXISqto9lfzXw9WX&#10;r5xFFK4SBpwq+VpFfj79/Oms8RM1ggWYSgVGTlycNL7kC0Q/KYooF8qKeABeOVJqCFYgHcNTUQXR&#10;kHdritFgcFI0ECofQKoY6fayU/Jp9q+1knirdVTITMkpN8zfkL/z9C2mZ2LyFIRf1LJPQ/xDFlbU&#10;joJuXV0KFGwZ6r9c2VoGiKDxQIItQOtaqlwDVTMcvKnmfiG8yrUQOdFvaYr/z628Wd0FVlclH3Hm&#10;hKUnelAtsm/QslFip/FxQqB7TzBs6ZpeeXMf6TIV3epg05/KYaQnntdbbpMzSZeH4/Hp8YhUknTD&#10;8XA8OMrsF6/mPkT8rsCyJJQ80ONlTsXqOiKlQtANJEWLYOrqqjYmH1LDqAsT2ErQUxvMSZLFHso4&#10;1pT85PB4kB3v6ZLrrf3cCPmcytz3QCfjUjiVW6tPK1HUUZElXBuVMMb9VJqozYy8k6OQUrltnhmd&#10;UJoq+ohhj3/N6iPGXR1kkSODw62xrR2EjqV9aqvnDbW6wxNJO3UnEdt527fOHKo1dU6AbvKil1c1&#10;EX0tIt6JQKNGHUHrA2/pow3Q60AvcbaA8Oe9+4SnCSAtZw2Nbsnj76UIijPzw9FsnA6PqLcY5sPR&#10;8Th1XdjVzHc1bmkvgFpmSIvKyywmPJqNqAPYR9oysxSVVMJJil1y3IgX2C0U2lJSzWYZRNPtBV67&#10;ey+T60RvarCH9lEE3zc40mzcwGbIxeRNn3fYZOlgtkTQdR6CRHDHak88bYbcp/0WS6tn95xRr7t2&#10;+gIAAP//AwBQSwMEFAAGAAgAAAAhACccqvPeAAAACwEAAA8AAABkcnMvZG93bnJldi54bWxMj8FO&#10;wzAQRO9I/IO1SNyoTUhLCHEqQIVLTxTEeRu7tkW8jmI3DX+Pe4Ljap5m3jbr2fds0mN0gSTcLgQw&#10;TV1QjoyEz4/XmwpYTEgK+0Bawo+OsG4vLxqsVTjRu552ybBcQrFGCTaloeY8dlZ7jIswaMrZIYwe&#10;Uz5Hw9WIp1zue14IseIeHeUFi4N+sbr73h29hM2zeTBdhaPdVMq5af46bM2blNdX89MjsKTn9AfD&#10;WT+rQ5ud9uFIKrJeQrm8LzKag7sVsDMglkUJbC+hqEoBvG34/x/aXwAAAP//AwBQSwECLQAUAAYA&#10;CAAAACEAtoM4kv4AAADhAQAAEwAAAAAAAAAAAAAAAAAAAAAAW0NvbnRlbnRfVHlwZXNdLnhtbFBL&#10;AQItABQABgAIAAAAIQA4/SH/1gAAAJQBAAALAAAAAAAAAAAAAAAAAC8BAABfcmVscy8ucmVsc1BL&#10;AQItABQABgAIAAAAIQBb397xlAIAALMFAAAOAAAAAAAAAAAAAAAAAC4CAABkcnMvZTJvRG9jLnht&#10;bFBLAQItABQABgAIAAAAIQAnHKrz3gAAAAsBAAAPAAAAAAAAAAAAAAAAAO4EAABkcnMvZG93bnJl&#10;di54bWxQSwUGAAAAAAQABADzAAAA+QUAAAAA&#10;" fillcolor="white [3201]" strokeweight=".5pt">
                <v:textbox>
                  <w:txbxContent>
                    <w:p w:rsidR="00670703" w:rsidRDefault="00670703" w:rsidP="001C0DB3">
                      <w:pPr>
                        <w:jc w:val="both"/>
                        <w:rPr>
                          <w:rFonts w:ascii="Palatino Linotype" w:hAnsi="Palatino Linotype"/>
                          <w:b/>
                        </w:rPr>
                      </w:pPr>
                      <w:r>
                        <w:rPr>
                          <w:rFonts w:ascii="Palatino Linotype" w:hAnsi="Palatino Linotype"/>
                          <w:b/>
                        </w:rPr>
                        <w:t xml:space="preserve">Whoever wishes to save his life shall lose it; but whoever loses his life for my sake and the Gospel’s shall save it.  For what does it profit a man to gain the whole world and lose his soul? ... Whoever is ashamed of me and my words in this ... generation, the Son of Man shall also be ashamed of him [on Judgement Day].  </w:t>
                      </w:r>
                    </w:p>
                    <w:p w:rsidR="00670703" w:rsidRPr="000E3BE9" w:rsidRDefault="00670703" w:rsidP="00AD522C">
                      <w:pPr>
                        <w:jc w:val="right"/>
                        <w:rPr>
                          <w:rFonts w:ascii="Palatino Linotype" w:hAnsi="Palatino Linotype"/>
                        </w:rPr>
                      </w:pPr>
                      <w:r>
                        <w:rPr>
                          <w:rFonts w:ascii="Palatino Linotype" w:hAnsi="Palatino Linotype"/>
                        </w:rPr>
                        <w:t>Jesus in Mark 8:35-38</w:t>
                      </w:r>
                    </w:p>
                  </w:txbxContent>
                </v:textbox>
                <w10:wrap type="tight"/>
              </v:shape>
            </w:pict>
          </mc:Fallback>
        </mc:AlternateContent>
      </w:r>
      <w:r w:rsidR="00415CF7" w:rsidRPr="00415CF7">
        <w:rPr>
          <w:rFonts w:cs="Times New Roman"/>
          <w:sz w:val="26"/>
          <w:u w:val="single"/>
        </w:rPr>
        <w:t>Persecution</w:t>
      </w:r>
      <w:r w:rsidR="00692B3D">
        <w:rPr>
          <w:rFonts w:cs="Times New Roman"/>
          <w:sz w:val="26"/>
          <w:u w:val="single"/>
        </w:rPr>
        <w:t xml:space="preserve"> (Read the box first.)</w:t>
      </w:r>
    </w:p>
    <w:p w:rsidR="002553B4" w:rsidRDefault="002553B4" w:rsidP="00C62B3D">
      <w:pPr>
        <w:pStyle w:val="ListParagraph"/>
        <w:numPr>
          <w:ilvl w:val="0"/>
          <w:numId w:val="22"/>
        </w:numPr>
        <w:jc w:val="both"/>
        <w:rPr>
          <w:rFonts w:cs="Times New Roman"/>
          <w:sz w:val="26"/>
        </w:rPr>
      </w:pPr>
      <w:r>
        <w:rPr>
          <w:rFonts w:cs="Times New Roman"/>
          <w:sz w:val="26"/>
        </w:rPr>
        <w:t xml:space="preserve">Persecution takes </w:t>
      </w:r>
      <w:r w:rsidRPr="002553B4">
        <w:rPr>
          <w:rFonts w:cs="Times New Roman"/>
          <w:b/>
          <w:sz w:val="26"/>
        </w:rPr>
        <w:t>many forms</w:t>
      </w:r>
      <w:r>
        <w:rPr>
          <w:rFonts w:cs="Times New Roman"/>
          <w:sz w:val="26"/>
        </w:rPr>
        <w:t>, e.g., name calling, unjust laws, exclusion from education, segregation, attacks on property, violence and murder.</w:t>
      </w:r>
    </w:p>
    <w:p w:rsidR="00C62B3D" w:rsidRDefault="002553B4" w:rsidP="00C62B3D">
      <w:pPr>
        <w:pStyle w:val="ListParagraph"/>
        <w:numPr>
          <w:ilvl w:val="0"/>
          <w:numId w:val="22"/>
        </w:numPr>
        <w:jc w:val="both"/>
        <w:rPr>
          <w:rFonts w:cs="Times New Roman"/>
          <w:sz w:val="26"/>
        </w:rPr>
      </w:pPr>
      <w:r>
        <w:rPr>
          <w:rFonts w:cs="Times New Roman"/>
          <w:sz w:val="26"/>
        </w:rPr>
        <w:t xml:space="preserve">Jesus tells his disciples that they should </w:t>
      </w:r>
      <w:r w:rsidRPr="002553B4">
        <w:rPr>
          <w:rFonts w:cs="Times New Roman"/>
          <w:b/>
          <w:sz w:val="26"/>
        </w:rPr>
        <w:t>expect persecution</w:t>
      </w:r>
      <w:r>
        <w:rPr>
          <w:rFonts w:cs="Times New Roman"/>
          <w:sz w:val="26"/>
        </w:rPr>
        <w:t xml:space="preserve"> because the </w:t>
      </w:r>
      <w:r w:rsidRPr="002553B4">
        <w:rPr>
          <w:rFonts w:cs="Times New Roman"/>
          <w:b/>
          <w:sz w:val="26"/>
        </w:rPr>
        <w:t>world hated him first</w:t>
      </w:r>
      <w:r>
        <w:rPr>
          <w:rFonts w:cs="Times New Roman"/>
          <w:sz w:val="26"/>
        </w:rPr>
        <w:t xml:space="preserve"> so it will hate his followers too.</w:t>
      </w:r>
    </w:p>
    <w:p w:rsidR="002553B4" w:rsidRDefault="002553B4" w:rsidP="00C62B3D">
      <w:pPr>
        <w:pStyle w:val="ListParagraph"/>
        <w:numPr>
          <w:ilvl w:val="0"/>
          <w:numId w:val="22"/>
        </w:numPr>
        <w:jc w:val="both"/>
        <w:rPr>
          <w:rFonts w:cs="Times New Roman"/>
          <w:sz w:val="26"/>
        </w:rPr>
      </w:pPr>
      <w:r>
        <w:rPr>
          <w:rFonts w:cs="Times New Roman"/>
          <w:sz w:val="26"/>
        </w:rPr>
        <w:t xml:space="preserve">The disciples (and Christians today) are left with a </w:t>
      </w:r>
      <w:r w:rsidRPr="002553B4">
        <w:rPr>
          <w:rFonts w:cs="Times New Roman"/>
          <w:b/>
          <w:sz w:val="26"/>
        </w:rPr>
        <w:t>choice</w:t>
      </w:r>
      <w:r>
        <w:rPr>
          <w:rFonts w:cs="Times New Roman"/>
          <w:sz w:val="26"/>
        </w:rPr>
        <w:t>:</w:t>
      </w:r>
    </w:p>
    <w:p w:rsidR="002553B4" w:rsidRPr="009A2156" w:rsidRDefault="002553B4" w:rsidP="002553B4">
      <w:pPr>
        <w:pStyle w:val="ListParagraph"/>
        <w:numPr>
          <w:ilvl w:val="1"/>
          <w:numId w:val="22"/>
        </w:numPr>
        <w:jc w:val="both"/>
        <w:rPr>
          <w:rFonts w:cs="Times New Roman"/>
          <w:sz w:val="26"/>
        </w:rPr>
      </w:pPr>
      <w:r>
        <w:rPr>
          <w:rFonts w:cs="Times New Roman"/>
          <w:sz w:val="26"/>
        </w:rPr>
        <w:t>fit in with God’s ways and be rejected by the world;</w:t>
      </w:r>
    </w:p>
    <w:p w:rsidR="002553B4" w:rsidRDefault="002553B4" w:rsidP="002553B4">
      <w:pPr>
        <w:pStyle w:val="ListParagraph"/>
        <w:numPr>
          <w:ilvl w:val="1"/>
          <w:numId w:val="22"/>
        </w:numPr>
        <w:jc w:val="both"/>
        <w:rPr>
          <w:rFonts w:cs="Times New Roman"/>
          <w:sz w:val="26"/>
        </w:rPr>
      </w:pPr>
      <w:r>
        <w:rPr>
          <w:rFonts w:cs="Times New Roman"/>
          <w:sz w:val="26"/>
        </w:rPr>
        <w:t>or fit in wit</w:t>
      </w:r>
      <w:r w:rsidR="00FC1685">
        <w:rPr>
          <w:rFonts w:cs="Times New Roman"/>
          <w:sz w:val="26"/>
        </w:rPr>
        <w:t xml:space="preserve">h the world and its ways and betray </w:t>
      </w:r>
      <w:r>
        <w:rPr>
          <w:rFonts w:cs="Times New Roman"/>
          <w:sz w:val="26"/>
        </w:rPr>
        <w:t>God.</w:t>
      </w:r>
    </w:p>
    <w:p w:rsidR="00051C86" w:rsidRDefault="00051C86" w:rsidP="00051C86">
      <w:pPr>
        <w:pStyle w:val="ListParagraph"/>
        <w:numPr>
          <w:ilvl w:val="0"/>
          <w:numId w:val="22"/>
        </w:numPr>
        <w:jc w:val="both"/>
        <w:rPr>
          <w:rFonts w:cs="Times New Roman"/>
          <w:sz w:val="26"/>
        </w:rPr>
      </w:pPr>
      <w:r>
        <w:rPr>
          <w:rFonts w:cs="Times New Roman"/>
          <w:sz w:val="26"/>
        </w:rPr>
        <w:t xml:space="preserve">Some </w:t>
      </w:r>
      <w:r w:rsidRPr="00A2308C">
        <w:rPr>
          <w:rFonts w:cs="Times New Roman"/>
          <w:b/>
          <w:sz w:val="26"/>
        </w:rPr>
        <w:t>examples</w:t>
      </w:r>
      <w:r>
        <w:rPr>
          <w:rFonts w:cs="Times New Roman"/>
          <w:sz w:val="26"/>
        </w:rPr>
        <w:t xml:space="preserve">: </w:t>
      </w:r>
    </w:p>
    <w:p w:rsidR="00051C86" w:rsidRDefault="00051C86" w:rsidP="00051C86">
      <w:pPr>
        <w:pStyle w:val="ListParagraph"/>
        <w:numPr>
          <w:ilvl w:val="1"/>
          <w:numId w:val="22"/>
        </w:numPr>
        <w:jc w:val="both"/>
        <w:rPr>
          <w:rFonts w:cs="Times New Roman"/>
          <w:sz w:val="26"/>
        </w:rPr>
      </w:pPr>
      <w:r>
        <w:rPr>
          <w:rFonts w:cs="Times New Roman"/>
          <w:sz w:val="26"/>
        </w:rPr>
        <w:t xml:space="preserve">A 2012 survey showed </w:t>
      </w:r>
      <w:r w:rsidR="008334A8">
        <w:rPr>
          <w:rFonts w:cs="Times New Roman"/>
          <w:b/>
          <w:sz w:val="26"/>
        </w:rPr>
        <w:t xml:space="preserve">nearly 75% of </w:t>
      </w:r>
      <w:r w:rsidR="001148A7">
        <w:rPr>
          <w:rFonts w:cs="Times New Roman"/>
          <w:b/>
          <w:sz w:val="26"/>
        </w:rPr>
        <w:t xml:space="preserve">nations </w:t>
      </w:r>
      <w:r w:rsidR="008334A8">
        <w:rPr>
          <w:rFonts w:cs="Times New Roman"/>
          <w:b/>
          <w:sz w:val="26"/>
        </w:rPr>
        <w:t>(139)</w:t>
      </w:r>
      <w:r>
        <w:rPr>
          <w:rFonts w:cs="Times New Roman"/>
          <w:sz w:val="26"/>
        </w:rPr>
        <w:t xml:space="preserve"> discriminated against Christians.</w:t>
      </w:r>
    </w:p>
    <w:p w:rsidR="00051C86" w:rsidRDefault="007730D9" w:rsidP="00051C86">
      <w:pPr>
        <w:pStyle w:val="ListParagraph"/>
        <w:numPr>
          <w:ilvl w:val="1"/>
          <w:numId w:val="22"/>
        </w:numPr>
        <w:jc w:val="both"/>
        <w:rPr>
          <w:rFonts w:cs="Times New Roman"/>
          <w:sz w:val="26"/>
        </w:rPr>
      </w:pPr>
      <w:r w:rsidRPr="009A2156">
        <w:rPr>
          <w:rFonts w:cs="Times New Roman"/>
          <w:noProof/>
          <w:sz w:val="26"/>
          <w:lang w:eastAsia="en-GB"/>
        </w:rPr>
        <mc:AlternateContent>
          <mc:Choice Requires="wps">
            <w:drawing>
              <wp:anchor distT="0" distB="0" distL="114300" distR="114300" simplePos="0" relativeHeight="251656704" behindDoc="1" locked="0" layoutInCell="1" allowOverlap="1" wp14:anchorId="3D83EFEF" wp14:editId="0998810A">
                <wp:simplePos x="0" y="0"/>
                <wp:positionH relativeFrom="column">
                  <wp:posOffset>4346575</wp:posOffset>
                </wp:positionH>
                <wp:positionV relativeFrom="paragraph">
                  <wp:posOffset>314325</wp:posOffset>
                </wp:positionV>
                <wp:extent cx="2223770" cy="1741805"/>
                <wp:effectExtent l="0" t="0" r="24130" b="10795"/>
                <wp:wrapTight wrapText="bothSides">
                  <wp:wrapPolygon edited="0">
                    <wp:start x="0" y="0"/>
                    <wp:lineTo x="0" y="21498"/>
                    <wp:lineTo x="21649" y="21498"/>
                    <wp:lineTo x="2164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223770" cy="1741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703" w:rsidRDefault="00670703" w:rsidP="005F6773">
                            <w:pPr>
                              <w:rPr>
                                <w:rFonts w:ascii="Palatino Linotype" w:hAnsi="Palatino Linotype"/>
                                <w:b/>
                              </w:rPr>
                            </w:pPr>
                            <w:r>
                              <w:rPr>
                                <w:rFonts w:ascii="Palatino Linotype" w:hAnsi="Palatino Linotype"/>
                                <w:b/>
                              </w:rPr>
                              <w:t>He is no fool who gives that which he cannot keep to gain that which he cannot lose.</w:t>
                            </w:r>
                          </w:p>
                          <w:p w:rsidR="00670703" w:rsidRDefault="00670703" w:rsidP="005F6773">
                            <w:pPr>
                              <w:jc w:val="right"/>
                              <w:rPr>
                                <w:rFonts w:ascii="Palatino Linotype" w:hAnsi="Palatino Linotype"/>
                              </w:rPr>
                            </w:pPr>
                            <w:r>
                              <w:rPr>
                                <w:rFonts w:ascii="Palatino Linotype" w:hAnsi="Palatino Linotype"/>
                              </w:rPr>
                              <w:t>Jim Elliot</w:t>
                            </w:r>
                          </w:p>
                          <w:p w:rsidR="00670703" w:rsidRPr="000E3BE9" w:rsidRDefault="00670703" w:rsidP="005F6773">
                            <w:pPr>
                              <w:jc w:val="right"/>
                              <w:rPr>
                                <w:rFonts w:ascii="Palatino Linotype" w:hAnsi="Palatino Linotype"/>
                              </w:rPr>
                            </w:pPr>
                            <w:r>
                              <w:rPr>
                                <w:rFonts w:ascii="Palatino Linotype" w:hAnsi="Palatino Linotype"/>
                              </w:rPr>
                              <w:t>(20</w:t>
                            </w:r>
                            <w:r w:rsidRPr="00AA2A33">
                              <w:rPr>
                                <w:rFonts w:ascii="Palatino Linotype" w:hAnsi="Palatino Linotype"/>
                                <w:vertAlign w:val="superscript"/>
                              </w:rPr>
                              <w:t>th</w:t>
                            </w:r>
                            <w:r>
                              <w:rPr>
                                <w:rFonts w:ascii="Palatino Linotype" w:hAnsi="Palatino Linotype"/>
                              </w:rPr>
                              <w:t xml:space="preserve"> century missionary to the Amazon &amp; martyr)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3EFEF" id="Text Box 3" o:spid="_x0000_s1028" type="#_x0000_t202" style="position:absolute;left:0;text-align:left;margin-left:342.25pt;margin-top:24.75pt;width:175.1pt;height:13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pClwIAALoFAAAOAAAAZHJzL2Uyb0RvYy54bWysVN9P2zAQfp+0/8Hy+0ibFsoqUtSBmCah&#10;gQYTz65jUwvb59luk+6v39lJSmG8MO0lOfu++/X57s7OW6PJVvigwFZ0fDSiRFgOtbKPFf15f/Xp&#10;lJIQma2ZBisquhOBni8+fjhr3FyUsAZdC0/QiQ3zxlV0HaObF0Xga2FYOAInLColeMMiHv1jUXvW&#10;oHeji3I0Oika8LXzwEUIeHvZKeki+5dS8HgjZRCR6IpibjF/ff6u0rdYnLH5o2durXifBvuHLAxT&#10;FoPuXV2yyMjGq79cGcU9BJDxiIMpQErFRa4BqxmPXlVzt2ZO5FqQnOD2NIX/55Z/3956ouqKTiix&#10;zOAT3Ys2ki/Qkklip3FhjqA7h7DY4jW+8nAf8DIV3Upv0h/LIahHnnd7bpMzjpdlWU5mM1Rx1I1n&#10;0/Hp6Dj5KZ7NnQ/xqwBDklBRj4+XOWXb6xA76ABJ0QJoVV8prfMhNYy40J5sGT61jjlJdP4CpS1p&#10;KnoyOR5lxy90yfXefqUZf+rTO0ChP21TOJFbq08rUdRRkaW40yJhtP0hJFKbGXkjR8a5sPs8Mzqh&#10;JFb0HsMe/5zVe4y7OtAiRwYb98ZGWfAdSy+prZ8GamWHxzc8qDuJsV21uafKoVNWUO+wgTx0Axgc&#10;v1LI9zUL8ZZ5nDhsDNwi8QY/UgM+EvQSJWvwv9+6T3gcBNRS0uAEVzT82jAvKNHfLI7I5/F0mkY+&#10;H6bHsxIP/lCzOtTYjbkA7Jwx7ivHs5jwUQ+i9GAecNksU1RUMcsxdkXjIF7Ebq/gsuJiucwgHHLH&#10;4rW9czy5TiynPrtvH5h3fZ9HHJHvMMw6m79q9w6bLC0sNxGkyrOQeO5Y7fnHBZGnqV9maQMdnjPq&#10;eeUu/gAAAP//AwBQSwMEFAAGAAgAAAAhAC95h0bfAAAACwEAAA8AAABkcnMvZG93bnJldi54bWxM&#10;j8FOwzAMhu9IvENkJG4sZS0jK00nQIMLJwbinDVeUtE4VZJ15e3JTnCyLH/6/f3NZnYDmzDE3pOE&#10;20UBDKnzuicj4fPj5UYAi0mRVoMnlPCDETbt5UWjau1P9I7TLhmWQyjWSoJNaaw5j51Fp+LCj0j5&#10;dvDBqZTXYLgO6pTD3cCXRbHiTvWUP1g14rPF7nt3dBK2T2ZtOqGC3Qrd99P8dXgzr1JeX82PD8AS&#10;zukPhrN+Voc2O+39kXRkg4SVqO4yKqFa53kGirK6B7aXUC5LAbxt+P8O7S8AAAD//wMAUEsBAi0A&#10;FAAGAAgAAAAhALaDOJL+AAAA4QEAABMAAAAAAAAAAAAAAAAAAAAAAFtDb250ZW50X1R5cGVzXS54&#10;bWxQSwECLQAUAAYACAAAACEAOP0h/9YAAACUAQAACwAAAAAAAAAAAAAAAAAvAQAAX3JlbHMvLnJl&#10;bHNQSwECLQAUAAYACAAAACEAoN9aQpcCAAC6BQAADgAAAAAAAAAAAAAAAAAuAgAAZHJzL2Uyb0Rv&#10;Yy54bWxQSwECLQAUAAYACAAAACEAL3mHRt8AAAALAQAADwAAAAAAAAAAAAAAAADxBAAAZHJzL2Rv&#10;d25yZXYueG1sUEsFBgAAAAAEAAQA8wAAAP0FAAAAAA==&#10;" fillcolor="white [3201]" strokeweight=".5pt">
                <v:textbox>
                  <w:txbxContent>
                    <w:p w:rsidR="00670703" w:rsidRDefault="00670703" w:rsidP="005F6773">
                      <w:pPr>
                        <w:rPr>
                          <w:rFonts w:ascii="Palatino Linotype" w:hAnsi="Palatino Linotype"/>
                          <w:b/>
                        </w:rPr>
                      </w:pPr>
                      <w:r>
                        <w:rPr>
                          <w:rFonts w:ascii="Palatino Linotype" w:hAnsi="Palatino Linotype"/>
                          <w:b/>
                        </w:rPr>
                        <w:t>He is no fool who gives that which he cannot keep to gain that which he cannot lose.</w:t>
                      </w:r>
                    </w:p>
                    <w:p w:rsidR="00670703" w:rsidRDefault="00670703" w:rsidP="005F6773">
                      <w:pPr>
                        <w:jc w:val="right"/>
                        <w:rPr>
                          <w:rFonts w:ascii="Palatino Linotype" w:hAnsi="Palatino Linotype"/>
                        </w:rPr>
                      </w:pPr>
                      <w:r>
                        <w:rPr>
                          <w:rFonts w:ascii="Palatino Linotype" w:hAnsi="Palatino Linotype"/>
                        </w:rPr>
                        <w:t>Jim Elliot</w:t>
                      </w:r>
                    </w:p>
                    <w:p w:rsidR="00670703" w:rsidRPr="000E3BE9" w:rsidRDefault="00670703" w:rsidP="005F6773">
                      <w:pPr>
                        <w:jc w:val="right"/>
                        <w:rPr>
                          <w:rFonts w:ascii="Palatino Linotype" w:hAnsi="Palatino Linotype"/>
                        </w:rPr>
                      </w:pPr>
                      <w:r>
                        <w:rPr>
                          <w:rFonts w:ascii="Palatino Linotype" w:hAnsi="Palatino Linotype"/>
                        </w:rPr>
                        <w:t>(20</w:t>
                      </w:r>
                      <w:r w:rsidRPr="00AA2A33">
                        <w:rPr>
                          <w:rFonts w:ascii="Palatino Linotype" w:hAnsi="Palatino Linotype"/>
                          <w:vertAlign w:val="superscript"/>
                        </w:rPr>
                        <w:t>th</w:t>
                      </w:r>
                      <w:r>
                        <w:rPr>
                          <w:rFonts w:ascii="Palatino Linotype" w:hAnsi="Palatino Linotype"/>
                        </w:rPr>
                        <w:t xml:space="preserve"> century missionary to the Amazon &amp; martyr)</w:t>
                      </w:r>
                    </w:p>
                  </w:txbxContent>
                </v:textbox>
                <w10:wrap type="tight"/>
              </v:shape>
            </w:pict>
          </mc:Fallback>
        </mc:AlternateContent>
      </w:r>
      <w:r w:rsidR="00051C86">
        <w:rPr>
          <w:rFonts w:cs="Times New Roman"/>
          <w:sz w:val="26"/>
        </w:rPr>
        <w:t xml:space="preserve">In 2018 an estimated </w:t>
      </w:r>
      <w:r w:rsidR="00051C86" w:rsidRPr="00A2308C">
        <w:rPr>
          <w:rFonts w:cs="Times New Roman"/>
          <w:b/>
          <w:sz w:val="26"/>
        </w:rPr>
        <w:t xml:space="preserve">3,000 Christians </w:t>
      </w:r>
      <w:r w:rsidR="00A2308C" w:rsidRPr="00A2308C">
        <w:rPr>
          <w:rFonts w:cs="Times New Roman"/>
          <w:b/>
          <w:sz w:val="26"/>
        </w:rPr>
        <w:t>were murdered</w:t>
      </w:r>
      <w:r w:rsidR="00A2308C">
        <w:rPr>
          <w:rFonts w:cs="Times New Roman"/>
          <w:sz w:val="26"/>
        </w:rPr>
        <w:t xml:space="preserve"> </w:t>
      </w:r>
      <w:r w:rsidR="00051C86">
        <w:rPr>
          <w:rFonts w:cs="Times New Roman"/>
          <w:sz w:val="26"/>
        </w:rPr>
        <w:t>around the world because of their beliefs.</w:t>
      </w:r>
      <w:r w:rsidR="00416F2C">
        <w:rPr>
          <w:rFonts w:cs="Times New Roman"/>
          <w:sz w:val="26"/>
        </w:rPr>
        <w:t xml:space="preserve">  The real figure may be higher</w:t>
      </w:r>
      <w:r w:rsidR="001148A7">
        <w:rPr>
          <w:rFonts w:cs="Times New Roman"/>
          <w:sz w:val="26"/>
        </w:rPr>
        <w:t>.</w:t>
      </w:r>
      <w:r w:rsidR="00416F2C">
        <w:rPr>
          <w:rFonts w:cs="Times New Roman"/>
          <w:sz w:val="26"/>
        </w:rPr>
        <w:t xml:space="preserve"> </w:t>
      </w:r>
    </w:p>
    <w:p w:rsidR="00051C86" w:rsidRDefault="00051C86" w:rsidP="00051C86">
      <w:pPr>
        <w:pStyle w:val="ListParagraph"/>
        <w:numPr>
          <w:ilvl w:val="1"/>
          <w:numId w:val="22"/>
        </w:numPr>
        <w:jc w:val="both"/>
        <w:rPr>
          <w:rFonts w:cs="Times New Roman"/>
          <w:sz w:val="26"/>
        </w:rPr>
      </w:pPr>
      <w:r>
        <w:rPr>
          <w:rFonts w:cs="Times New Roman"/>
          <w:sz w:val="26"/>
        </w:rPr>
        <w:t xml:space="preserve">In </w:t>
      </w:r>
      <w:r w:rsidRPr="00A2308C">
        <w:rPr>
          <w:rFonts w:cs="Times New Roman"/>
          <w:b/>
          <w:sz w:val="26"/>
        </w:rPr>
        <w:t>North Korea</w:t>
      </w:r>
      <w:r>
        <w:rPr>
          <w:rFonts w:cs="Times New Roman"/>
          <w:sz w:val="26"/>
        </w:rPr>
        <w:t xml:space="preserve"> many thousands of Christians are kept in concentration camps.  Most will die there.  </w:t>
      </w:r>
      <w:r w:rsidR="00FD5F49">
        <w:rPr>
          <w:rFonts w:cs="Times New Roman"/>
          <w:sz w:val="26"/>
        </w:rPr>
        <w:t>Owning a b</w:t>
      </w:r>
      <w:r w:rsidR="00A2308C">
        <w:rPr>
          <w:rFonts w:cs="Times New Roman"/>
          <w:sz w:val="26"/>
        </w:rPr>
        <w:t>ible is a crime.  Telling others about Christ sometimes results in being shot dead on the spot.</w:t>
      </w:r>
    </w:p>
    <w:p w:rsidR="00051C86" w:rsidRDefault="00051C86" w:rsidP="00051C86">
      <w:pPr>
        <w:pStyle w:val="ListParagraph"/>
        <w:numPr>
          <w:ilvl w:val="1"/>
          <w:numId w:val="22"/>
        </w:numPr>
        <w:jc w:val="both"/>
        <w:rPr>
          <w:rFonts w:cs="Times New Roman"/>
          <w:sz w:val="26"/>
        </w:rPr>
      </w:pPr>
      <w:r>
        <w:rPr>
          <w:rFonts w:cs="Times New Roman"/>
          <w:sz w:val="26"/>
        </w:rPr>
        <w:t xml:space="preserve">On </w:t>
      </w:r>
      <w:r w:rsidRPr="00A2308C">
        <w:rPr>
          <w:rFonts w:cs="Times New Roman"/>
          <w:b/>
          <w:sz w:val="26"/>
        </w:rPr>
        <w:t>Easter Sunday 2019</w:t>
      </w:r>
      <w:r>
        <w:rPr>
          <w:rFonts w:cs="Times New Roman"/>
          <w:sz w:val="26"/>
        </w:rPr>
        <w:t xml:space="preserve"> about two hundred died from bomb blasts in churches in Sri Lanka</w:t>
      </w:r>
      <w:r w:rsidR="00A2308C">
        <w:rPr>
          <w:rFonts w:cs="Times New Roman"/>
          <w:sz w:val="26"/>
        </w:rPr>
        <w:t xml:space="preserve"> by</w:t>
      </w:r>
      <w:r w:rsidR="0087229F">
        <w:rPr>
          <w:rFonts w:cs="Times New Roman"/>
          <w:sz w:val="26"/>
        </w:rPr>
        <w:t xml:space="preserve"> IS</w:t>
      </w:r>
      <w:r>
        <w:rPr>
          <w:rFonts w:cs="Times New Roman"/>
          <w:sz w:val="26"/>
        </w:rPr>
        <w:t xml:space="preserve">.  </w:t>
      </w:r>
      <w:bookmarkStart w:id="0" w:name="_GoBack"/>
      <w:bookmarkEnd w:id="0"/>
    </w:p>
    <w:p w:rsidR="004F14F6" w:rsidRPr="009A2156" w:rsidRDefault="003D321D" w:rsidP="00952491">
      <w:pPr>
        <w:jc w:val="both"/>
        <w:rPr>
          <w:rFonts w:cs="Times New Roman"/>
          <w:sz w:val="26"/>
          <w:u w:val="single"/>
        </w:rPr>
      </w:pPr>
      <w:r>
        <w:rPr>
          <w:rFonts w:cs="Times New Roman"/>
          <w:sz w:val="26"/>
          <w:u w:val="single"/>
        </w:rPr>
        <w:lastRenderedPageBreak/>
        <w:t>Responding to persecution</w:t>
      </w:r>
    </w:p>
    <w:p w:rsidR="00087B5A" w:rsidRDefault="003D321D" w:rsidP="00087B5A">
      <w:pPr>
        <w:pStyle w:val="ListParagraph"/>
        <w:numPr>
          <w:ilvl w:val="0"/>
          <w:numId w:val="21"/>
        </w:numPr>
        <w:jc w:val="both"/>
        <w:rPr>
          <w:rFonts w:cs="Times New Roman"/>
          <w:sz w:val="26"/>
        </w:rPr>
      </w:pPr>
      <w:r>
        <w:rPr>
          <w:rFonts w:cs="Times New Roman"/>
          <w:sz w:val="26"/>
        </w:rPr>
        <w:t>Jesus says</w:t>
      </w:r>
      <w:r w:rsidR="007730D9">
        <w:rPr>
          <w:rFonts w:cs="Times New Roman"/>
          <w:sz w:val="26"/>
        </w:rPr>
        <w:t>,</w:t>
      </w:r>
      <w:r>
        <w:rPr>
          <w:rFonts w:cs="Times New Roman"/>
          <w:sz w:val="26"/>
        </w:rPr>
        <w:t xml:space="preserve"> ‘</w:t>
      </w:r>
      <w:r w:rsidRPr="007730D9">
        <w:rPr>
          <w:rFonts w:ascii="Palatino Linotype" w:hAnsi="Palatino Linotype"/>
          <w:b/>
        </w:rPr>
        <w:t>Love your enemies and pray for those who persecute you</w:t>
      </w:r>
      <w:r>
        <w:rPr>
          <w:rFonts w:cs="Times New Roman"/>
          <w:sz w:val="26"/>
        </w:rPr>
        <w:t>,’ (Matthew5:44).</w:t>
      </w:r>
    </w:p>
    <w:p w:rsidR="00FD5F49" w:rsidRPr="009A2156" w:rsidRDefault="00FD5F49" w:rsidP="00FD5F49">
      <w:pPr>
        <w:pStyle w:val="ListParagraph"/>
        <w:numPr>
          <w:ilvl w:val="0"/>
          <w:numId w:val="21"/>
        </w:numPr>
        <w:jc w:val="both"/>
        <w:rPr>
          <w:rFonts w:cs="Times New Roman"/>
          <w:sz w:val="26"/>
        </w:rPr>
      </w:pPr>
      <w:r>
        <w:rPr>
          <w:rFonts w:cs="Times New Roman"/>
          <w:sz w:val="26"/>
        </w:rPr>
        <w:t xml:space="preserve">They seek to </w:t>
      </w:r>
      <w:r w:rsidRPr="00FD5F49">
        <w:rPr>
          <w:rFonts w:cs="Times New Roman"/>
          <w:b/>
          <w:sz w:val="26"/>
        </w:rPr>
        <w:t>be reconciled</w:t>
      </w:r>
      <w:r>
        <w:rPr>
          <w:rFonts w:cs="Times New Roman"/>
          <w:sz w:val="26"/>
        </w:rPr>
        <w:t xml:space="preserve"> with the persecutors.</w:t>
      </w:r>
    </w:p>
    <w:p w:rsidR="007730D9" w:rsidRDefault="007730D9" w:rsidP="00087B5A">
      <w:pPr>
        <w:pStyle w:val="ListParagraph"/>
        <w:numPr>
          <w:ilvl w:val="0"/>
          <w:numId w:val="21"/>
        </w:numPr>
        <w:jc w:val="both"/>
        <w:rPr>
          <w:rFonts w:cs="Times New Roman"/>
          <w:sz w:val="26"/>
        </w:rPr>
      </w:pPr>
      <w:r>
        <w:rPr>
          <w:rFonts w:cs="Times New Roman"/>
          <w:sz w:val="26"/>
        </w:rPr>
        <w:t xml:space="preserve">Christians take encouragement that this is </w:t>
      </w:r>
      <w:r w:rsidRPr="00FD5F49">
        <w:rPr>
          <w:rFonts w:cs="Times New Roman"/>
          <w:b/>
          <w:sz w:val="26"/>
        </w:rPr>
        <w:t>a sign</w:t>
      </w:r>
      <w:r>
        <w:rPr>
          <w:rFonts w:cs="Times New Roman"/>
          <w:sz w:val="26"/>
        </w:rPr>
        <w:t xml:space="preserve"> that they are God’s people.</w:t>
      </w:r>
    </w:p>
    <w:p w:rsidR="00FD5F49" w:rsidRDefault="00FD5F49" w:rsidP="00087B5A">
      <w:pPr>
        <w:pStyle w:val="ListParagraph"/>
        <w:numPr>
          <w:ilvl w:val="0"/>
          <w:numId w:val="21"/>
        </w:numPr>
        <w:jc w:val="both"/>
        <w:rPr>
          <w:rFonts w:cs="Times New Roman"/>
          <w:sz w:val="26"/>
        </w:rPr>
      </w:pPr>
      <w:r>
        <w:rPr>
          <w:rFonts w:cs="Times New Roman"/>
          <w:sz w:val="26"/>
        </w:rPr>
        <w:t>Supporting victims:</w:t>
      </w:r>
    </w:p>
    <w:p w:rsidR="00FD5F49" w:rsidRDefault="00FD5F49" w:rsidP="00FD5F49">
      <w:pPr>
        <w:pStyle w:val="ListParagraph"/>
        <w:numPr>
          <w:ilvl w:val="1"/>
          <w:numId w:val="21"/>
        </w:numPr>
        <w:jc w:val="both"/>
        <w:rPr>
          <w:rFonts w:cs="Times New Roman"/>
          <w:sz w:val="26"/>
        </w:rPr>
      </w:pPr>
      <w:r w:rsidRPr="00FD5F49">
        <w:rPr>
          <w:rFonts w:cs="Times New Roman"/>
          <w:b/>
          <w:sz w:val="26"/>
        </w:rPr>
        <w:t>Christian Solidarity Worldwide</w:t>
      </w:r>
      <w:r>
        <w:rPr>
          <w:rFonts w:cs="Times New Roman"/>
          <w:sz w:val="26"/>
        </w:rPr>
        <w:t xml:space="preserve"> tries to influence governments to stop the cruelty;</w:t>
      </w:r>
    </w:p>
    <w:p w:rsidR="003B143A" w:rsidRPr="00FD5F49" w:rsidRDefault="00FD5F49" w:rsidP="00FD5F49">
      <w:pPr>
        <w:pStyle w:val="ListParagraph"/>
        <w:numPr>
          <w:ilvl w:val="1"/>
          <w:numId w:val="21"/>
        </w:numPr>
        <w:jc w:val="both"/>
        <w:rPr>
          <w:rFonts w:cs="Times New Roman"/>
          <w:sz w:val="26"/>
        </w:rPr>
      </w:pPr>
      <w:r w:rsidRPr="00FD5F49">
        <w:rPr>
          <w:rFonts w:cs="Times New Roman"/>
          <w:b/>
          <w:sz w:val="26"/>
        </w:rPr>
        <w:t>Open Doors</w:t>
      </w:r>
      <w:r>
        <w:rPr>
          <w:rFonts w:cs="Times New Roman"/>
          <w:sz w:val="26"/>
        </w:rPr>
        <w:t xml:space="preserve"> helps victims with aid and giving bibles where they are banned.</w:t>
      </w:r>
      <w:r w:rsidR="003D321D" w:rsidRPr="00415CF7">
        <w:rPr>
          <w:noProof/>
          <w:lang w:eastAsia="en-GB"/>
        </w:rPr>
        <mc:AlternateContent>
          <mc:Choice Requires="wps">
            <w:drawing>
              <wp:anchor distT="0" distB="0" distL="114300" distR="114300" simplePos="0" relativeHeight="251659776" behindDoc="1" locked="0" layoutInCell="1" allowOverlap="1" wp14:anchorId="3DC9EB0A" wp14:editId="064ABB9F">
                <wp:simplePos x="0" y="0"/>
                <wp:positionH relativeFrom="column">
                  <wp:posOffset>0</wp:posOffset>
                </wp:positionH>
                <wp:positionV relativeFrom="paragraph">
                  <wp:posOffset>361950</wp:posOffset>
                </wp:positionV>
                <wp:extent cx="3779520" cy="1314450"/>
                <wp:effectExtent l="0" t="0" r="11430" b="19050"/>
                <wp:wrapTight wrapText="bothSides">
                  <wp:wrapPolygon edited="0">
                    <wp:start x="0" y="0"/>
                    <wp:lineTo x="0" y="21600"/>
                    <wp:lineTo x="21556" y="21600"/>
                    <wp:lineTo x="2155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779520"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703" w:rsidRDefault="00670703" w:rsidP="003D321D">
                            <w:pPr>
                              <w:jc w:val="both"/>
                              <w:rPr>
                                <w:rFonts w:ascii="Palatino Linotype" w:hAnsi="Palatino Linotype"/>
                                <w:b/>
                              </w:rPr>
                            </w:pPr>
                            <w:r>
                              <w:rPr>
                                <w:rFonts w:ascii="Palatino Linotype" w:hAnsi="Palatino Linotype"/>
                                <w:b/>
                              </w:rPr>
                              <w:t>Blessed are you when people insult you, persecute you and falsely say all kinds of evil against you because of me.  Rejoice and be glad, because great is your reward in heaven.</w:t>
                            </w:r>
                          </w:p>
                          <w:p w:rsidR="00670703" w:rsidRPr="000E3BE9" w:rsidRDefault="00670703" w:rsidP="003D321D">
                            <w:pPr>
                              <w:jc w:val="right"/>
                              <w:rPr>
                                <w:rFonts w:ascii="Palatino Linotype" w:hAnsi="Palatino Linotype"/>
                              </w:rPr>
                            </w:pPr>
                            <w:r>
                              <w:rPr>
                                <w:rFonts w:ascii="Palatino Linotype" w:hAnsi="Palatino Linotype"/>
                              </w:rPr>
                              <w:t>Jesus in Matthew 5:11-12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9EB0A" id="Text Box 4" o:spid="_x0000_s1029" type="#_x0000_t202" style="position:absolute;left:0;text-align:left;margin-left:0;margin-top:28.5pt;width:297.6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KblQIAALoFAAAOAAAAZHJzL2Uyb0RvYy54bWysVEtPGzEQvlfqf7B8bzYhAUrEBqWgVJUQ&#10;oIaKs+O1iYXtcW0nu+mv79i7G8LjQtXL7tjzzevzzJxfNEaTrfBBgS3paDCkRFgOlbKPJf11v/jy&#10;lZIQma2YBitKuhOBXsw+fzqv3VQcwRp0JTxBJzZMa1fSdYxuWhSBr4VhYQBOWFRK8IZFPPrHovKs&#10;Ru9GF0fD4UlRg6+cBy5CwNurVkln2b+UgsdbKYOIRJcUc4v56/N3lb7F7JxNHz1za8W7NNg/ZGGY&#10;shh07+qKRUY2Xr1xZRT3EEDGAQdTgJSKi1wDVjMavqpmuWZO5FqQnOD2NIX/55bfbO88UVVJJ5RY&#10;ZvCJ7kUTyTdoyCSxU7swRdDSISw2eI2v3N8HvExFN9Kb9MdyCOqR592e2+SM4+X49PTs+AhVHHWj&#10;8WgyOc7sF8/mzof4XYAhSSipx8fLnLLtdYiYCkJ7SIoWQKtqobTOh9Qw4lJ7smX41DrmJNHiBUpb&#10;Upf0ZIyh33hIrvf2K834UyrzpQc8aZssRW6tLq1EUUtFluJOi4TR9qeQSG1m5J0cGefC7vPM6ISS&#10;WNFHDDv8c1YfMW7rQIscGWzcGxtlwbcsvaS2euqplS0eSTqoO4mxWTW5p8Z9p6yg2mEDeWgHMDi+&#10;UMj3NQvxjnmcOGwM3CLxFj9SAz4SdBIla/B/3rtPeBwE1FJS4wSXNPzeMC8o0T8sjsgZ9lga+XyY&#10;HJ+m5vOHmtWhxm7MJWDnjHBfOZ7FhI+6F6UH84DLZp6ioopZjrFLGnvxMrZ7BZcVF/N5BuGQOxav&#10;7dLx5DqxnPrsvnlg3nV9HnFEbqCfdTZ91e4tNllamG8iSJVnIfHcstrxjwsit2u3zNIGOjxn1PPK&#10;nf0FAAD//wMAUEsDBBQABgAIAAAAIQB/rkS23AAAAAcBAAAPAAAAZHJzL2Rvd25yZXYueG1sTI/B&#10;TsMwEETvSPyDtUjcqENESppmUwEqXDi1IM7b2LWtxnZku2n4e8wJTqvRjGbetpvZDmySIRrvEO4X&#10;BTDpei+MUwifH693NbCYyAkavJMI3zLCpru+aqkR/uJ2ctonxXKJiw0h6JTGhvPYa2kpLvwoXfaO&#10;PlhKWQbFRaBLLrcDL4tiyS0Zlxc0jfJFy/60P1uE7bNaqb6moLe1MGaav47v6g3x9mZ+WgNLck5/&#10;YfjFz+jQZaaDPzsR2YCQH0kI1WO+2a1WVQnsgFAuHwrgXcv/83c/AAAA//8DAFBLAQItABQABgAI&#10;AAAAIQC2gziS/gAAAOEBAAATAAAAAAAAAAAAAAAAAAAAAABbQ29udGVudF9UeXBlc10ueG1sUEsB&#10;Ai0AFAAGAAgAAAAhADj9If/WAAAAlAEAAAsAAAAAAAAAAAAAAAAALwEAAF9yZWxzLy5yZWxzUEsB&#10;Ai0AFAAGAAgAAAAhAMnfkpuVAgAAugUAAA4AAAAAAAAAAAAAAAAALgIAAGRycy9lMm9Eb2MueG1s&#10;UEsBAi0AFAAGAAgAAAAhAH+uRLbcAAAABwEAAA8AAAAAAAAAAAAAAAAA7wQAAGRycy9kb3ducmV2&#10;LnhtbFBLBQYAAAAABAAEAPMAAAD4BQAAAAA=&#10;" fillcolor="white [3201]" strokeweight=".5pt">
                <v:textbox>
                  <w:txbxContent>
                    <w:p w:rsidR="00670703" w:rsidRDefault="00670703" w:rsidP="003D321D">
                      <w:pPr>
                        <w:jc w:val="both"/>
                        <w:rPr>
                          <w:rFonts w:ascii="Palatino Linotype" w:hAnsi="Palatino Linotype"/>
                          <w:b/>
                        </w:rPr>
                      </w:pPr>
                      <w:r>
                        <w:rPr>
                          <w:rFonts w:ascii="Palatino Linotype" w:hAnsi="Palatino Linotype"/>
                          <w:b/>
                        </w:rPr>
                        <w:t>Blessed are you when people insult you, persecute you and falsely say all kinds of evil against you because of me.  Rejoice and be glad, because great is your reward in heaven.</w:t>
                      </w:r>
                    </w:p>
                    <w:p w:rsidR="00670703" w:rsidRPr="000E3BE9" w:rsidRDefault="00670703" w:rsidP="003D321D">
                      <w:pPr>
                        <w:jc w:val="right"/>
                        <w:rPr>
                          <w:rFonts w:ascii="Palatino Linotype" w:hAnsi="Palatino Linotype"/>
                        </w:rPr>
                      </w:pPr>
                      <w:r>
                        <w:rPr>
                          <w:rFonts w:ascii="Palatino Linotype" w:hAnsi="Palatino Linotype"/>
                        </w:rPr>
                        <w:t>Jesus in Matthew 5:11-12</w:t>
                      </w:r>
                    </w:p>
                  </w:txbxContent>
                </v:textbox>
                <w10:wrap type="tight"/>
              </v:shape>
            </w:pict>
          </mc:Fallback>
        </mc:AlternateContent>
      </w:r>
      <w:r w:rsidR="003B143A" w:rsidRPr="00FD5F49">
        <w:rPr>
          <w:rFonts w:cs="Times New Roman"/>
          <w:sz w:val="26"/>
          <w:u w:val="single"/>
        </w:rPr>
        <w:t xml:space="preserve"> </w:t>
      </w:r>
    </w:p>
    <w:p w:rsidR="00480E82" w:rsidRPr="009A2156" w:rsidRDefault="000500A2">
      <w:pPr>
        <w:rPr>
          <w:sz w:val="26"/>
          <w:u w:val="single"/>
        </w:rPr>
      </w:pPr>
      <w:r w:rsidRPr="009A2156">
        <w:rPr>
          <w:sz w:val="26"/>
          <w:u w:val="single"/>
        </w:rPr>
        <w:t>Possible Exam Questions</w:t>
      </w:r>
    </w:p>
    <w:p w:rsidR="000500A2" w:rsidRPr="009A2156" w:rsidRDefault="000500A2">
      <w:pPr>
        <w:rPr>
          <w:sz w:val="26"/>
        </w:rPr>
      </w:pPr>
      <w:r w:rsidRPr="009A2156">
        <w:rPr>
          <w:sz w:val="26"/>
        </w:rPr>
        <w:t xml:space="preserve">Explain </w:t>
      </w:r>
      <w:r w:rsidR="00607CEB" w:rsidRPr="009A2156">
        <w:rPr>
          <w:sz w:val="26"/>
        </w:rPr>
        <w:t xml:space="preserve">two </w:t>
      </w:r>
      <w:r w:rsidR="00F61435">
        <w:rPr>
          <w:sz w:val="26"/>
        </w:rPr>
        <w:t>aspects of Jesus’s role in reconciling people to God</w:t>
      </w:r>
      <w:r w:rsidRPr="009A2156">
        <w:rPr>
          <w:sz w:val="26"/>
        </w:rPr>
        <w:t>. (4 marks)</w:t>
      </w:r>
    </w:p>
    <w:p w:rsidR="003B143A" w:rsidRDefault="003B143A" w:rsidP="003B143A">
      <w:pPr>
        <w:rPr>
          <w:sz w:val="26"/>
        </w:rPr>
      </w:pPr>
      <w:r w:rsidRPr="009A2156">
        <w:rPr>
          <w:sz w:val="26"/>
        </w:rPr>
        <w:t>Exp</w:t>
      </w:r>
      <w:r w:rsidR="00F61435">
        <w:rPr>
          <w:sz w:val="26"/>
        </w:rPr>
        <w:t>lain two ways in which Christian are persecuted</w:t>
      </w:r>
      <w:r w:rsidRPr="009A2156">
        <w:rPr>
          <w:sz w:val="26"/>
        </w:rPr>
        <w:t>. (4 marks)</w:t>
      </w:r>
    </w:p>
    <w:p w:rsidR="008334A8" w:rsidRPr="009A2156" w:rsidRDefault="008334A8" w:rsidP="003B143A">
      <w:pPr>
        <w:rPr>
          <w:sz w:val="26"/>
        </w:rPr>
      </w:pPr>
      <w:r>
        <w:rPr>
          <w:sz w:val="26"/>
        </w:rPr>
        <w:t>Explain two ways in which the Church supports victims of persecution. (4 marks)</w:t>
      </w:r>
    </w:p>
    <w:p w:rsidR="00F75D8E" w:rsidRPr="009A2156" w:rsidRDefault="00F75D8E" w:rsidP="00F75D8E">
      <w:pPr>
        <w:rPr>
          <w:sz w:val="26"/>
        </w:rPr>
      </w:pPr>
      <w:r w:rsidRPr="009A2156">
        <w:rPr>
          <w:sz w:val="26"/>
        </w:rPr>
        <w:t xml:space="preserve">Explain two ways in which Christians </w:t>
      </w:r>
      <w:r w:rsidR="00F61435">
        <w:rPr>
          <w:sz w:val="26"/>
        </w:rPr>
        <w:t>can help enemy groups to be reconciled.  Refer to sacred writings in your answer</w:t>
      </w:r>
      <w:r w:rsidRPr="009A2156">
        <w:rPr>
          <w:sz w:val="26"/>
        </w:rPr>
        <w:t xml:space="preserve">. (5 marks) </w:t>
      </w:r>
    </w:p>
    <w:p w:rsidR="00F61435" w:rsidRPr="009A2156" w:rsidRDefault="00F61435" w:rsidP="00F61435">
      <w:pPr>
        <w:rPr>
          <w:sz w:val="26"/>
        </w:rPr>
      </w:pPr>
      <w:r w:rsidRPr="009A2156">
        <w:rPr>
          <w:sz w:val="26"/>
        </w:rPr>
        <w:t xml:space="preserve">Explain two teachings about </w:t>
      </w:r>
      <w:r w:rsidR="002472A6">
        <w:rPr>
          <w:sz w:val="26"/>
        </w:rPr>
        <w:t>reconcilia</w:t>
      </w:r>
      <w:r>
        <w:rPr>
          <w:sz w:val="26"/>
        </w:rPr>
        <w:t>tion</w:t>
      </w:r>
      <w:r w:rsidRPr="009A2156">
        <w:rPr>
          <w:sz w:val="26"/>
        </w:rPr>
        <w:t>.  Refer to sacred writings in your answer. (5 marks)</w:t>
      </w:r>
    </w:p>
    <w:p w:rsidR="000500A2" w:rsidRPr="009A2156" w:rsidRDefault="000500A2">
      <w:pPr>
        <w:rPr>
          <w:sz w:val="26"/>
        </w:rPr>
      </w:pPr>
      <w:r w:rsidRPr="009A2156">
        <w:rPr>
          <w:sz w:val="26"/>
        </w:rPr>
        <w:t xml:space="preserve">Explain two </w:t>
      </w:r>
      <w:r w:rsidR="003B143A" w:rsidRPr="009A2156">
        <w:rPr>
          <w:sz w:val="26"/>
        </w:rPr>
        <w:t xml:space="preserve">teachings about </w:t>
      </w:r>
      <w:r w:rsidR="00F61435">
        <w:rPr>
          <w:sz w:val="26"/>
        </w:rPr>
        <w:t>persecution</w:t>
      </w:r>
      <w:r w:rsidR="00607CEB" w:rsidRPr="009A2156">
        <w:rPr>
          <w:sz w:val="26"/>
        </w:rPr>
        <w:t>.  Refer to sacred writings in your answer. (5</w:t>
      </w:r>
      <w:r w:rsidRPr="009A2156">
        <w:rPr>
          <w:sz w:val="26"/>
        </w:rPr>
        <w:t xml:space="preserve"> marks)</w:t>
      </w:r>
    </w:p>
    <w:p w:rsidR="00FE75C6" w:rsidRPr="009A2156" w:rsidRDefault="00FE75C6" w:rsidP="00FE75C6">
      <w:pPr>
        <w:rPr>
          <w:sz w:val="26"/>
        </w:rPr>
      </w:pPr>
      <w:r w:rsidRPr="009A2156">
        <w:rPr>
          <w:sz w:val="26"/>
        </w:rPr>
        <w:t xml:space="preserve">Explain two </w:t>
      </w:r>
      <w:r w:rsidR="00F61435">
        <w:rPr>
          <w:sz w:val="26"/>
        </w:rPr>
        <w:t>reasons why Christians may see persecution as positive</w:t>
      </w:r>
      <w:r w:rsidRPr="009A2156">
        <w:rPr>
          <w:sz w:val="26"/>
        </w:rPr>
        <w:t xml:space="preserve">. </w:t>
      </w:r>
      <w:r w:rsidR="003B143A" w:rsidRPr="009A2156">
        <w:rPr>
          <w:sz w:val="26"/>
        </w:rPr>
        <w:t xml:space="preserve">Refer to sacred writings in your answer. </w:t>
      </w:r>
      <w:r w:rsidRPr="009A2156">
        <w:rPr>
          <w:sz w:val="26"/>
        </w:rPr>
        <w:t>(5 marks)</w:t>
      </w:r>
      <w:r w:rsidR="003B143A" w:rsidRPr="009A2156">
        <w:rPr>
          <w:sz w:val="26"/>
        </w:rPr>
        <w:t xml:space="preserve"> </w:t>
      </w:r>
    </w:p>
    <w:p w:rsidR="000500A2" w:rsidRPr="009A2156" w:rsidRDefault="000500A2" w:rsidP="000500A2">
      <w:pPr>
        <w:jc w:val="both"/>
        <w:rPr>
          <w:sz w:val="26"/>
        </w:rPr>
      </w:pPr>
      <w:r w:rsidRPr="009A2156">
        <w:rPr>
          <w:sz w:val="26"/>
        </w:rPr>
        <w:t>‘</w:t>
      </w:r>
      <w:r w:rsidR="002472A6">
        <w:rPr>
          <w:sz w:val="26"/>
        </w:rPr>
        <w:t>The Christian Church is doing nothing to support the persecuted</w:t>
      </w:r>
      <w:r w:rsidRPr="009A2156">
        <w:rPr>
          <w:sz w:val="26"/>
        </w:rPr>
        <w:t>.’ (12 marks)</w:t>
      </w:r>
    </w:p>
    <w:p w:rsidR="00607CEB" w:rsidRPr="009A2156" w:rsidRDefault="00607CEB" w:rsidP="00607CEB">
      <w:pPr>
        <w:jc w:val="both"/>
        <w:rPr>
          <w:sz w:val="26"/>
        </w:rPr>
      </w:pPr>
      <w:r w:rsidRPr="009A2156">
        <w:rPr>
          <w:sz w:val="26"/>
        </w:rPr>
        <w:t>‘</w:t>
      </w:r>
      <w:r w:rsidR="002472A6">
        <w:rPr>
          <w:sz w:val="26"/>
        </w:rPr>
        <w:t xml:space="preserve">It is not possible to </w:t>
      </w:r>
      <w:r w:rsidR="00E133E2">
        <w:rPr>
          <w:sz w:val="26"/>
        </w:rPr>
        <w:t xml:space="preserve">rejoice </w:t>
      </w:r>
      <w:r w:rsidR="008334A8">
        <w:rPr>
          <w:sz w:val="26"/>
        </w:rPr>
        <w:t>i</w:t>
      </w:r>
      <w:r w:rsidR="002472A6">
        <w:rPr>
          <w:sz w:val="26"/>
        </w:rPr>
        <w:t>f you are being persecuted</w:t>
      </w:r>
      <w:r w:rsidRPr="009A2156">
        <w:rPr>
          <w:sz w:val="26"/>
        </w:rPr>
        <w:t>.’ (12 marks)</w:t>
      </w:r>
    </w:p>
    <w:p w:rsidR="00FE75C6" w:rsidRPr="009A2156" w:rsidRDefault="00FE75C6" w:rsidP="00607CEB">
      <w:pPr>
        <w:jc w:val="both"/>
        <w:rPr>
          <w:sz w:val="26"/>
        </w:rPr>
      </w:pPr>
      <w:r w:rsidRPr="009A2156">
        <w:rPr>
          <w:sz w:val="26"/>
        </w:rPr>
        <w:t>‘</w:t>
      </w:r>
      <w:r w:rsidR="008334A8">
        <w:rPr>
          <w:sz w:val="26"/>
        </w:rPr>
        <w:t>There will never be a time without persecution in the world</w:t>
      </w:r>
      <w:r w:rsidRPr="009A2156">
        <w:rPr>
          <w:sz w:val="26"/>
        </w:rPr>
        <w:t>.’ (12 marks)</w:t>
      </w:r>
    </w:p>
    <w:p w:rsidR="00F75D8E" w:rsidRPr="009A2156" w:rsidRDefault="00F75D8E" w:rsidP="00F75D8E">
      <w:pPr>
        <w:jc w:val="both"/>
        <w:rPr>
          <w:sz w:val="26"/>
        </w:rPr>
      </w:pPr>
      <w:r w:rsidRPr="009A2156">
        <w:rPr>
          <w:sz w:val="26"/>
        </w:rPr>
        <w:t>‘</w:t>
      </w:r>
      <w:r w:rsidR="007574F0">
        <w:rPr>
          <w:sz w:val="26"/>
        </w:rPr>
        <w:t>Reconciliation is not important</w:t>
      </w:r>
      <w:r w:rsidRPr="009A2156">
        <w:rPr>
          <w:sz w:val="26"/>
        </w:rPr>
        <w:t>.’ (12 marks)</w:t>
      </w:r>
    </w:p>
    <w:p w:rsidR="00F75D8E" w:rsidRPr="009A2156" w:rsidRDefault="00F75D8E" w:rsidP="00607CEB">
      <w:pPr>
        <w:jc w:val="both"/>
        <w:rPr>
          <w:sz w:val="26"/>
        </w:rPr>
      </w:pPr>
    </w:p>
    <w:p w:rsidR="000500A2" w:rsidRPr="009A2156" w:rsidRDefault="000500A2">
      <w:pPr>
        <w:rPr>
          <w:sz w:val="26"/>
        </w:rPr>
      </w:pPr>
    </w:p>
    <w:sectPr w:rsidR="000500A2" w:rsidRPr="009A2156" w:rsidSect="00FC168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703" w:rsidRDefault="00670703" w:rsidP="00952491">
      <w:pPr>
        <w:spacing w:after="0" w:line="240" w:lineRule="auto"/>
      </w:pPr>
      <w:r>
        <w:separator/>
      </w:r>
    </w:p>
  </w:endnote>
  <w:endnote w:type="continuationSeparator" w:id="0">
    <w:p w:rsidR="00670703" w:rsidRDefault="00670703" w:rsidP="009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776039"/>
      <w:docPartObj>
        <w:docPartGallery w:val="Page Numbers (Bottom of Page)"/>
        <w:docPartUnique/>
      </w:docPartObj>
    </w:sdtPr>
    <w:sdtEndPr>
      <w:rPr>
        <w:noProof/>
      </w:rPr>
    </w:sdtEndPr>
    <w:sdtContent>
      <w:p w:rsidR="00670703" w:rsidRDefault="00670703">
        <w:pPr>
          <w:pStyle w:val="Footer"/>
          <w:jc w:val="center"/>
        </w:pPr>
        <w:r>
          <w:fldChar w:fldCharType="begin"/>
        </w:r>
        <w:r>
          <w:instrText xml:space="preserve"> PAGE   \* MERGEFORMAT </w:instrText>
        </w:r>
        <w:r>
          <w:fldChar w:fldCharType="separate"/>
        </w:r>
        <w:r w:rsidR="006B656F">
          <w:rPr>
            <w:noProof/>
          </w:rPr>
          <w:t>3</w:t>
        </w:r>
        <w:r>
          <w:rPr>
            <w:noProof/>
          </w:rPr>
          <w:fldChar w:fldCharType="end"/>
        </w:r>
      </w:p>
    </w:sdtContent>
  </w:sdt>
  <w:p w:rsidR="00670703" w:rsidRDefault="00670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703" w:rsidRDefault="00670703" w:rsidP="00952491">
      <w:pPr>
        <w:spacing w:after="0" w:line="240" w:lineRule="auto"/>
      </w:pPr>
      <w:r>
        <w:separator/>
      </w:r>
    </w:p>
  </w:footnote>
  <w:footnote w:type="continuationSeparator" w:id="0">
    <w:p w:rsidR="00670703" w:rsidRDefault="00670703" w:rsidP="00952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8C"/>
    <w:multiLevelType w:val="hybridMultilevel"/>
    <w:tmpl w:val="17C66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D1D9D"/>
    <w:multiLevelType w:val="hybridMultilevel"/>
    <w:tmpl w:val="8684E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078F6"/>
    <w:multiLevelType w:val="hybridMultilevel"/>
    <w:tmpl w:val="7FEC1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D6C55"/>
    <w:multiLevelType w:val="hybridMultilevel"/>
    <w:tmpl w:val="955E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940DC"/>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85095"/>
    <w:multiLevelType w:val="hybridMultilevel"/>
    <w:tmpl w:val="7578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9506E"/>
    <w:multiLevelType w:val="hybridMultilevel"/>
    <w:tmpl w:val="8C2C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33F"/>
    <w:multiLevelType w:val="hybridMultilevel"/>
    <w:tmpl w:val="146E0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B1562"/>
    <w:multiLevelType w:val="hybridMultilevel"/>
    <w:tmpl w:val="EC424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E0A58"/>
    <w:multiLevelType w:val="hybridMultilevel"/>
    <w:tmpl w:val="F7CE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14CDE"/>
    <w:multiLevelType w:val="hybridMultilevel"/>
    <w:tmpl w:val="3010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A4EFB"/>
    <w:multiLevelType w:val="hybridMultilevel"/>
    <w:tmpl w:val="238C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560826"/>
    <w:multiLevelType w:val="hybridMultilevel"/>
    <w:tmpl w:val="A7C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6000D"/>
    <w:multiLevelType w:val="hybridMultilevel"/>
    <w:tmpl w:val="17C66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74F55"/>
    <w:multiLevelType w:val="hybridMultilevel"/>
    <w:tmpl w:val="D9D66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36DEF"/>
    <w:multiLevelType w:val="hybridMultilevel"/>
    <w:tmpl w:val="7352B0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B46DD1"/>
    <w:multiLevelType w:val="hybridMultilevel"/>
    <w:tmpl w:val="750E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8037E2"/>
    <w:multiLevelType w:val="hybridMultilevel"/>
    <w:tmpl w:val="3DF42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C0C84"/>
    <w:multiLevelType w:val="hybridMultilevel"/>
    <w:tmpl w:val="B7F6D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5162D"/>
    <w:multiLevelType w:val="hybridMultilevel"/>
    <w:tmpl w:val="F846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60AF6"/>
    <w:multiLevelType w:val="hybridMultilevel"/>
    <w:tmpl w:val="221CF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3E20E6"/>
    <w:multiLevelType w:val="hybridMultilevel"/>
    <w:tmpl w:val="9D10FEEE"/>
    <w:lvl w:ilvl="0" w:tplc="0809000F">
      <w:start w:val="1"/>
      <w:numFmt w:val="decimal"/>
      <w:lvlText w:val="%1."/>
      <w:lvlJc w:val="left"/>
      <w:pPr>
        <w:ind w:left="778" w:hanging="360"/>
      </w:pPr>
    </w:lvl>
    <w:lvl w:ilvl="1" w:tplc="08090019">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2" w15:restartNumberingAfterBreak="0">
    <w:nsid w:val="7DFC0DD1"/>
    <w:multiLevelType w:val="hybridMultilevel"/>
    <w:tmpl w:val="6DFCF10A"/>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num w:numId="1">
    <w:abstractNumId w:val="20"/>
  </w:num>
  <w:num w:numId="2">
    <w:abstractNumId w:val="7"/>
  </w:num>
  <w:num w:numId="3">
    <w:abstractNumId w:val="9"/>
  </w:num>
  <w:num w:numId="4">
    <w:abstractNumId w:val="17"/>
  </w:num>
  <w:num w:numId="5">
    <w:abstractNumId w:val="6"/>
  </w:num>
  <w:num w:numId="6">
    <w:abstractNumId w:val="11"/>
  </w:num>
  <w:num w:numId="7">
    <w:abstractNumId w:val="19"/>
  </w:num>
  <w:num w:numId="8">
    <w:abstractNumId w:val="4"/>
  </w:num>
  <w:num w:numId="9">
    <w:abstractNumId w:val="16"/>
  </w:num>
  <w:num w:numId="10">
    <w:abstractNumId w:val="12"/>
  </w:num>
  <w:num w:numId="11">
    <w:abstractNumId w:val="10"/>
  </w:num>
  <w:num w:numId="12">
    <w:abstractNumId w:val="2"/>
  </w:num>
  <w:num w:numId="13">
    <w:abstractNumId w:val="14"/>
  </w:num>
  <w:num w:numId="14">
    <w:abstractNumId w:val="18"/>
  </w:num>
  <w:num w:numId="15">
    <w:abstractNumId w:val="0"/>
  </w:num>
  <w:num w:numId="16">
    <w:abstractNumId w:val="13"/>
  </w:num>
  <w:num w:numId="17">
    <w:abstractNumId w:val="3"/>
  </w:num>
  <w:num w:numId="18">
    <w:abstractNumId w:val="1"/>
  </w:num>
  <w:num w:numId="19">
    <w:abstractNumId w:val="5"/>
  </w:num>
  <w:num w:numId="20">
    <w:abstractNumId w:val="15"/>
  </w:num>
  <w:num w:numId="21">
    <w:abstractNumId w:val="2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1"/>
    <w:rsid w:val="000243D5"/>
    <w:rsid w:val="00035552"/>
    <w:rsid w:val="000500A2"/>
    <w:rsid w:val="00051C86"/>
    <w:rsid w:val="0005629A"/>
    <w:rsid w:val="00087338"/>
    <w:rsid w:val="00087B5A"/>
    <w:rsid w:val="000A29E7"/>
    <w:rsid w:val="000E34A5"/>
    <w:rsid w:val="000E3BE9"/>
    <w:rsid w:val="000F3386"/>
    <w:rsid w:val="001148A7"/>
    <w:rsid w:val="00121DCC"/>
    <w:rsid w:val="00132F86"/>
    <w:rsid w:val="00147F35"/>
    <w:rsid w:val="00160A54"/>
    <w:rsid w:val="001B2B09"/>
    <w:rsid w:val="001B3CE8"/>
    <w:rsid w:val="001C0DB3"/>
    <w:rsid w:val="001C19F1"/>
    <w:rsid w:val="001E2078"/>
    <w:rsid w:val="0024410A"/>
    <w:rsid w:val="002472A6"/>
    <w:rsid w:val="00251CAD"/>
    <w:rsid w:val="002553B4"/>
    <w:rsid w:val="002A7D67"/>
    <w:rsid w:val="002B2F7F"/>
    <w:rsid w:val="002C1A3E"/>
    <w:rsid w:val="002E78F8"/>
    <w:rsid w:val="00306528"/>
    <w:rsid w:val="00334F43"/>
    <w:rsid w:val="003B143A"/>
    <w:rsid w:val="003D321D"/>
    <w:rsid w:val="00415CF7"/>
    <w:rsid w:val="00416F2C"/>
    <w:rsid w:val="00443095"/>
    <w:rsid w:val="00443FE3"/>
    <w:rsid w:val="00480E82"/>
    <w:rsid w:val="004D09EF"/>
    <w:rsid w:val="004F14F6"/>
    <w:rsid w:val="004F5CE3"/>
    <w:rsid w:val="0051511C"/>
    <w:rsid w:val="00554180"/>
    <w:rsid w:val="005B3DDC"/>
    <w:rsid w:val="005F63C7"/>
    <w:rsid w:val="005F6773"/>
    <w:rsid w:val="00600586"/>
    <w:rsid w:val="00607CEB"/>
    <w:rsid w:val="00657A4F"/>
    <w:rsid w:val="00662994"/>
    <w:rsid w:val="00670703"/>
    <w:rsid w:val="00692B3D"/>
    <w:rsid w:val="006B656F"/>
    <w:rsid w:val="007528BF"/>
    <w:rsid w:val="0075489D"/>
    <w:rsid w:val="007574F0"/>
    <w:rsid w:val="007730D9"/>
    <w:rsid w:val="007D50B8"/>
    <w:rsid w:val="008334A8"/>
    <w:rsid w:val="00851CAA"/>
    <w:rsid w:val="0087229F"/>
    <w:rsid w:val="00872B5C"/>
    <w:rsid w:val="00894083"/>
    <w:rsid w:val="008A266B"/>
    <w:rsid w:val="008B06A4"/>
    <w:rsid w:val="00952491"/>
    <w:rsid w:val="009A2156"/>
    <w:rsid w:val="009A3BD9"/>
    <w:rsid w:val="009C21FE"/>
    <w:rsid w:val="009D0CDA"/>
    <w:rsid w:val="009F2D2E"/>
    <w:rsid w:val="009F72ED"/>
    <w:rsid w:val="00A15055"/>
    <w:rsid w:val="00A2308C"/>
    <w:rsid w:val="00A4079B"/>
    <w:rsid w:val="00AA2A33"/>
    <w:rsid w:val="00AA6F3F"/>
    <w:rsid w:val="00AD522C"/>
    <w:rsid w:val="00AE7DCD"/>
    <w:rsid w:val="00AF12E7"/>
    <w:rsid w:val="00B475BC"/>
    <w:rsid w:val="00B476F0"/>
    <w:rsid w:val="00B47E85"/>
    <w:rsid w:val="00B73F68"/>
    <w:rsid w:val="00BF67DC"/>
    <w:rsid w:val="00C61F18"/>
    <w:rsid w:val="00C62B3D"/>
    <w:rsid w:val="00D167DF"/>
    <w:rsid w:val="00D35036"/>
    <w:rsid w:val="00D372C3"/>
    <w:rsid w:val="00D37F6F"/>
    <w:rsid w:val="00D71ECA"/>
    <w:rsid w:val="00DC1FF8"/>
    <w:rsid w:val="00DC4496"/>
    <w:rsid w:val="00E00233"/>
    <w:rsid w:val="00E02FEC"/>
    <w:rsid w:val="00E133E2"/>
    <w:rsid w:val="00E66EC6"/>
    <w:rsid w:val="00E85547"/>
    <w:rsid w:val="00ED1406"/>
    <w:rsid w:val="00F37EF8"/>
    <w:rsid w:val="00F456D6"/>
    <w:rsid w:val="00F61435"/>
    <w:rsid w:val="00F73ECE"/>
    <w:rsid w:val="00F75D8E"/>
    <w:rsid w:val="00F927A2"/>
    <w:rsid w:val="00FB2863"/>
    <w:rsid w:val="00FB486E"/>
    <w:rsid w:val="00FC1685"/>
    <w:rsid w:val="00FD5F49"/>
    <w:rsid w:val="00FE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2903"/>
  <w15:docId w15:val="{07182ABF-1172-4283-953F-3F77031A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91"/>
    <w:pPr>
      <w:ind w:left="720"/>
      <w:contextualSpacing/>
    </w:pPr>
  </w:style>
  <w:style w:type="paragraph" w:styleId="FootnoteText">
    <w:name w:val="footnote text"/>
    <w:basedOn w:val="Normal"/>
    <w:link w:val="FootnoteTextChar"/>
    <w:uiPriority w:val="99"/>
    <w:semiHidden/>
    <w:unhideWhenUsed/>
    <w:rsid w:val="0095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491"/>
    <w:rPr>
      <w:sz w:val="20"/>
      <w:szCs w:val="20"/>
    </w:rPr>
  </w:style>
  <w:style w:type="character" w:styleId="FootnoteReference">
    <w:name w:val="footnote reference"/>
    <w:basedOn w:val="DefaultParagraphFont"/>
    <w:uiPriority w:val="99"/>
    <w:semiHidden/>
    <w:unhideWhenUsed/>
    <w:rsid w:val="00952491"/>
    <w:rPr>
      <w:vertAlign w:val="superscript"/>
    </w:rPr>
  </w:style>
  <w:style w:type="paragraph" w:styleId="Header">
    <w:name w:val="header"/>
    <w:basedOn w:val="Normal"/>
    <w:link w:val="HeaderChar"/>
    <w:uiPriority w:val="99"/>
    <w:unhideWhenUsed/>
    <w:rsid w:val="0066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94"/>
  </w:style>
  <w:style w:type="paragraph" w:styleId="Footer">
    <w:name w:val="footer"/>
    <w:basedOn w:val="Normal"/>
    <w:link w:val="FooterChar"/>
    <w:uiPriority w:val="99"/>
    <w:unhideWhenUsed/>
    <w:rsid w:val="0066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BBC5FC3B</Template>
  <TotalTime>184</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 Haughton</cp:lastModifiedBy>
  <cp:revision>14</cp:revision>
  <dcterms:created xsi:type="dcterms:W3CDTF">2019-04-29T20:28:00Z</dcterms:created>
  <dcterms:modified xsi:type="dcterms:W3CDTF">2019-04-30T08:26:00Z</dcterms:modified>
</cp:coreProperties>
</file>