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CC733" w14:textId="77777777" w:rsidR="00C95720" w:rsidRDefault="00166417">
      <w:pPr>
        <w:rPr>
          <w:b/>
          <w:sz w:val="28"/>
        </w:rPr>
      </w:pPr>
      <w:r w:rsidRPr="00166417">
        <w:rPr>
          <w:b/>
          <w:sz w:val="36"/>
        </w:rPr>
        <w:t xml:space="preserve">Command (Planned) Economy </w:t>
      </w:r>
      <w:r w:rsidRPr="00166417">
        <w:rPr>
          <w:b/>
          <w:sz w:val="28"/>
        </w:rPr>
        <w:t xml:space="preserve">vs </w:t>
      </w:r>
      <w:r w:rsidRPr="00166417">
        <w:rPr>
          <w:b/>
          <w:sz w:val="36"/>
        </w:rPr>
        <w:t>Free Market (Capitalist) Economy</w:t>
      </w:r>
    </w:p>
    <w:p w14:paraId="42B2DB46" w14:textId="77777777" w:rsidR="00166417" w:rsidRDefault="00166417">
      <w:r>
        <w:t>Watch the video and take notes to find out about the comparisons between the two types of economies.</w:t>
      </w:r>
      <w:r>
        <w:br/>
        <w:t>Pay particular attention to the answers for the following questions:</w:t>
      </w:r>
    </w:p>
    <w:p w14:paraId="6292EE0F" w14:textId="77777777" w:rsidR="00166417" w:rsidRDefault="00166417" w:rsidP="00166417">
      <w:pPr>
        <w:pStyle w:val="ListParagraph"/>
        <w:numPr>
          <w:ilvl w:val="0"/>
          <w:numId w:val="1"/>
        </w:numPr>
        <w:rPr>
          <w:sz w:val="20"/>
        </w:rPr>
      </w:pPr>
      <w:r>
        <w:rPr>
          <w:sz w:val="20"/>
        </w:rPr>
        <w:t xml:space="preserve">Why did the </w:t>
      </w:r>
      <w:bookmarkStart w:id="0" w:name="_GoBack"/>
      <w:bookmarkEnd w:id="0"/>
      <w:r w:rsidR="00D775B9">
        <w:rPr>
          <w:sz w:val="20"/>
        </w:rPr>
        <w:t>state-controlled</w:t>
      </w:r>
      <w:r>
        <w:rPr>
          <w:sz w:val="20"/>
        </w:rPr>
        <w:t xml:space="preserve"> industries suffer from a lack of investment?</w:t>
      </w:r>
    </w:p>
    <w:p w14:paraId="39C3A94A" w14:textId="77777777" w:rsidR="00166417" w:rsidRPr="00166417" w:rsidRDefault="00166417" w:rsidP="00166417">
      <w:pPr>
        <w:pStyle w:val="ListParagraph"/>
        <w:numPr>
          <w:ilvl w:val="0"/>
          <w:numId w:val="1"/>
        </w:numPr>
        <w:rPr>
          <w:sz w:val="20"/>
        </w:rPr>
      </w:pPr>
      <w:r w:rsidRPr="00166417">
        <w:rPr>
          <w:sz w:val="20"/>
        </w:rPr>
        <w:t>What are the three main problems with a command economy?</w:t>
      </w:r>
    </w:p>
    <w:p w14:paraId="22424EAE" w14:textId="77777777" w:rsidR="00166417" w:rsidRPr="00166417" w:rsidRDefault="00166417" w:rsidP="00166417">
      <w:pPr>
        <w:pStyle w:val="ListParagraph"/>
        <w:numPr>
          <w:ilvl w:val="0"/>
          <w:numId w:val="1"/>
        </w:numPr>
        <w:rPr>
          <w:sz w:val="20"/>
        </w:rPr>
      </w:pPr>
      <w:r w:rsidRPr="00166417">
        <w:rPr>
          <w:sz w:val="20"/>
        </w:rPr>
        <w:t>Explain the importance of competition.</w:t>
      </w:r>
    </w:p>
    <w:p w14:paraId="64D13809" w14:textId="77777777" w:rsidR="00166417" w:rsidRPr="00166417" w:rsidRDefault="00166417" w:rsidP="00166417">
      <w:pPr>
        <w:pStyle w:val="ListParagraph"/>
        <w:numPr>
          <w:ilvl w:val="0"/>
          <w:numId w:val="1"/>
        </w:numPr>
        <w:rPr>
          <w:sz w:val="20"/>
        </w:rPr>
      </w:pPr>
      <w:r w:rsidRPr="00166417">
        <w:rPr>
          <w:sz w:val="20"/>
        </w:rPr>
        <w:t>Why is Hayek’s view that the state “lacks the relevant information” relevant?</w:t>
      </w:r>
    </w:p>
    <w:p w14:paraId="495F8E68" w14:textId="77777777" w:rsidR="00166417" w:rsidRDefault="00166417" w:rsidP="00166417">
      <w:pPr>
        <w:pStyle w:val="ListParagraph"/>
        <w:numPr>
          <w:ilvl w:val="0"/>
          <w:numId w:val="1"/>
        </w:numPr>
        <w:rPr>
          <w:sz w:val="20"/>
        </w:rPr>
      </w:pPr>
      <w:r>
        <w:rPr>
          <w:noProof/>
          <w:sz w:val="20"/>
        </w:rPr>
        <mc:AlternateContent>
          <mc:Choice Requires="wps">
            <w:drawing>
              <wp:anchor distT="0" distB="0" distL="114300" distR="114300" simplePos="0" relativeHeight="251658240" behindDoc="0" locked="0" layoutInCell="1" allowOverlap="1" wp14:anchorId="79B9ED3E" wp14:editId="6CCF69B8">
                <wp:simplePos x="0" y="0"/>
                <wp:positionH relativeFrom="margin">
                  <wp:posOffset>2227580</wp:posOffset>
                </wp:positionH>
                <wp:positionV relativeFrom="paragraph">
                  <wp:posOffset>3807932</wp:posOffset>
                </wp:positionV>
                <wp:extent cx="2181885" cy="1312137"/>
                <wp:effectExtent l="38100" t="19050" r="46990" b="40640"/>
                <wp:wrapNone/>
                <wp:docPr id="1" name="Cloud 1"/>
                <wp:cNvGraphicFramePr/>
                <a:graphic xmlns:a="http://schemas.openxmlformats.org/drawingml/2006/main">
                  <a:graphicData uri="http://schemas.microsoft.com/office/word/2010/wordprocessingShape">
                    <wps:wsp>
                      <wps:cNvSpPr/>
                      <wps:spPr>
                        <a:xfrm>
                          <a:off x="0" y="0"/>
                          <a:ext cx="2181885" cy="1312137"/>
                        </a:xfrm>
                        <a:prstGeom prst="cloud">
                          <a:avLst/>
                        </a:prstGeom>
                        <a:no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51BC030C" w14:textId="77777777" w:rsidR="00166417" w:rsidRPr="00166417" w:rsidRDefault="00166417" w:rsidP="0016641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4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 types of economies…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9ED3E" id="Cloud 1" o:spid="_x0000_s1026" style="position:absolute;left:0;text-align:left;margin-left:175.4pt;margin-top:299.85pt;width:171.8pt;height:10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2.25pt">
                <v:stroke joinstyle="miter"/>
                <v:formulas/>
                <v:path arrowok="t" o:connecttype="custom" o:connectlocs="237027,795088;109094,770880;349910,1060006;293948,1071579;832248,1187302;798509,1134452;1455954,1055511;1442468,1113494;1723740,697194;1887937,913940;2111075,466355;2037941,547635;1935615,164807;1939453,203199;1468631,120036;1506107,71074;1118267,143363;1136398,101144;707092,157699;772751,198643;208441,479568;196976,436468" o:connectangles="0,0,0,0,0,0,0,0,0,0,0,0,0,0,0,0,0,0,0,0,0,0" textboxrect="0,0,43200,43200"/>
                <v:textbox>
                  <w:txbxContent>
                    <w:p w14:paraId="51BC030C" w14:textId="77777777" w:rsidR="00166417" w:rsidRPr="00166417" w:rsidRDefault="00166417" w:rsidP="0016641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641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ring types of economies…</w:t>
                      </w:r>
                    </w:p>
                  </w:txbxContent>
                </v:textbox>
                <w10:wrap anchorx="margin"/>
              </v:shape>
            </w:pict>
          </mc:Fallback>
        </mc:AlternateContent>
      </w:r>
      <w:r w:rsidRPr="00166417">
        <w:rPr>
          <w:sz w:val="20"/>
        </w:rPr>
        <w:t>How does the free market deal with the problem of a shortage?</w:t>
      </w:r>
    </w:p>
    <w:p w14:paraId="71E6FD27" w14:textId="77777777" w:rsidR="00166417" w:rsidRPr="00166417" w:rsidRDefault="00166417" w:rsidP="00166417"/>
    <w:p w14:paraId="458AA50C" w14:textId="77777777" w:rsidR="00166417" w:rsidRPr="00166417" w:rsidRDefault="00166417" w:rsidP="00166417"/>
    <w:p w14:paraId="72EA9C24" w14:textId="77777777" w:rsidR="00166417" w:rsidRPr="00166417" w:rsidRDefault="00166417" w:rsidP="00166417"/>
    <w:p w14:paraId="2D7508AA" w14:textId="77777777" w:rsidR="00166417" w:rsidRPr="00166417" w:rsidRDefault="00166417" w:rsidP="00166417"/>
    <w:p w14:paraId="7DDA37B2" w14:textId="77777777" w:rsidR="00166417" w:rsidRPr="00166417" w:rsidRDefault="00166417" w:rsidP="00166417"/>
    <w:p w14:paraId="3797B4FB" w14:textId="77777777" w:rsidR="00166417" w:rsidRPr="00166417" w:rsidRDefault="00166417" w:rsidP="00166417"/>
    <w:p w14:paraId="5206CAD6" w14:textId="77777777" w:rsidR="00166417" w:rsidRPr="00166417" w:rsidRDefault="00166417" w:rsidP="00166417"/>
    <w:p w14:paraId="69A062C9" w14:textId="77777777" w:rsidR="00166417" w:rsidRPr="00166417" w:rsidRDefault="00166417" w:rsidP="00166417"/>
    <w:p w14:paraId="48FA9A34" w14:textId="77777777" w:rsidR="00166417" w:rsidRPr="00166417" w:rsidRDefault="00166417" w:rsidP="00166417"/>
    <w:p w14:paraId="50FA86EB" w14:textId="77777777" w:rsidR="00166417" w:rsidRPr="00166417" w:rsidRDefault="00166417" w:rsidP="00166417"/>
    <w:p w14:paraId="3616D0E5" w14:textId="77777777" w:rsidR="00166417" w:rsidRPr="00166417" w:rsidRDefault="00166417" w:rsidP="00166417"/>
    <w:p w14:paraId="2458ADC5" w14:textId="77777777" w:rsidR="00166417" w:rsidRPr="00166417" w:rsidRDefault="00166417" w:rsidP="00166417"/>
    <w:p w14:paraId="790F2A77" w14:textId="77777777" w:rsidR="00166417" w:rsidRPr="00166417" w:rsidRDefault="00166417" w:rsidP="00166417"/>
    <w:p w14:paraId="55DD1782" w14:textId="77777777" w:rsidR="00166417" w:rsidRPr="00166417" w:rsidRDefault="00166417" w:rsidP="00166417"/>
    <w:p w14:paraId="1DDBAEDF" w14:textId="77777777" w:rsidR="00166417" w:rsidRPr="00166417" w:rsidRDefault="00166417" w:rsidP="00166417"/>
    <w:p w14:paraId="0FD04FEC" w14:textId="77777777" w:rsidR="00166417" w:rsidRPr="00166417" w:rsidRDefault="00166417" w:rsidP="00166417"/>
    <w:p w14:paraId="4596B8F9" w14:textId="77777777" w:rsidR="00166417" w:rsidRPr="00166417" w:rsidRDefault="00166417" w:rsidP="00166417"/>
    <w:p w14:paraId="4242F0B0" w14:textId="77777777" w:rsidR="00166417" w:rsidRPr="00166417" w:rsidRDefault="00166417" w:rsidP="00166417"/>
    <w:p w14:paraId="1D186DAD" w14:textId="77777777" w:rsidR="00166417" w:rsidRDefault="00166417" w:rsidP="00166417">
      <w:pPr>
        <w:rPr>
          <w:sz w:val="20"/>
        </w:rPr>
      </w:pPr>
    </w:p>
    <w:p w14:paraId="4D34423D" w14:textId="77777777" w:rsidR="00166417" w:rsidRDefault="00166417" w:rsidP="00166417">
      <w:pPr>
        <w:tabs>
          <w:tab w:val="left" w:pos="8554"/>
        </w:tabs>
      </w:pPr>
      <w:r>
        <w:tab/>
      </w:r>
    </w:p>
    <w:p w14:paraId="68DE076F" w14:textId="77777777" w:rsidR="00166417" w:rsidRDefault="00166417" w:rsidP="00166417">
      <w:pPr>
        <w:tabs>
          <w:tab w:val="left" w:pos="8554"/>
        </w:tabs>
      </w:pPr>
    </w:p>
    <w:p w14:paraId="28D00F08" w14:textId="77777777" w:rsidR="00166417" w:rsidRDefault="00166417" w:rsidP="00166417">
      <w:pPr>
        <w:tabs>
          <w:tab w:val="left" w:pos="8554"/>
        </w:tabs>
      </w:pPr>
    </w:p>
    <w:p w14:paraId="50DD7A5A" w14:textId="77777777" w:rsidR="00166417" w:rsidRDefault="00166417" w:rsidP="00166417">
      <w:pPr>
        <w:tabs>
          <w:tab w:val="left" w:pos="8554"/>
        </w:tabs>
      </w:pPr>
    </w:p>
    <w:p w14:paraId="5BAB9D5E" w14:textId="77777777" w:rsidR="00166417" w:rsidRDefault="00166417" w:rsidP="00166417">
      <w:pPr>
        <w:tabs>
          <w:tab w:val="left" w:pos="8554"/>
        </w:tabs>
      </w:pPr>
    </w:p>
    <w:p w14:paraId="61C114B6" w14:textId="77777777" w:rsidR="00166417" w:rsidRDefault="00166417" w:rsidP="00166417">
      <w:pPr>
        <w:tabs>
          <w:tab w:val="left" w:pos="8554"/>
        </w:tabs>
      </w:pPr>
    </w:p>
    <w:p w14:paraId="474463BB" w14:textId="77777777" w:rsidR="00166417" w:rsidRDefault="00166417" w:rsidP="00166417">
      <w:pPr>
        <w:tabs>
          <w:tab w:val="left" w:pos="8554"/>
        </w:tabs>
      </w:pPr>
    </w:p>
    <w:p w14:paraId="25B2E011" w14:textId="77777777" w:rsidR="00166417" w:rsidRDefault="00166417" w:rsidP="00166417">
      <w:pPr>
        <w:tabs>
          <w:tab w:val="left" w:pos="8554"/>
        </w:tabs>
      </w:pPr>
    </w:p>
    <w:p w14:paraId="5A4AAB90" w14:textId="77777777" w:rsidR="00166417" w:rsidRPr="00166417" w:rsidRDefault="00166417" w:rsidP="00166417">
      <w:pPr>
        <w:tabs>
          <w:tab w:val="left" w:pos="8554"/>
        </w:tabs>
        <w:rPr>
          <w:b/>
          <w:sz w:val="32"/>
        </w:rPr>
      </w:pPr>
      <w:r w:rsidRPr="00166417">
        <w:rPr>
          <w:b/>
          <w:sz w:val="32"/>
        </w:rPr>
        <w:lastRenderedPageBreak/>
        <w:t>Market disequilibrium</w:t>
      </w:r>
    </w:p>
    <w:p w14:paraId="7DA4A6C6" w14:textId="77777777" w:rsidR="00166417" w:rsidRDefault="00D775B9" w:rsidP="00166417">
      <w:pPr>
        <w:tabs>
          <w:tab w:val="left" w:pos="8554"/>
        </w:tabs>
      </w:pPr>
      <w:r>
        <w:rPr>
          <w:noProof/>
        </w:rPr>
        <mc:AlternateContent>
          <mc:Choice Requires="wpg">
            <w:drawing>
              <wp:anchor distT="0" distB="0" distL="114300" distR="114300" simplePos="0" relativeHeight="251662336" behindDoc="0" locked="0" layoutInCell="1" allowOverlap="1" wp14:anchorId="0A21D510" wp14:editId="4EF773D8">
                <wp:simplePos x="0" y="0"/>
                <wp:positionH relativeFrom="column">
                  <wp:posOffset>1297940</wp:posOffset>
                </wp:positionH>
                <wp:positionV relativeFrom="paragraph">
                  <wp:posOffset>1043016</wp:posOffset>
                </wp:positionV>
                <wp:extent cx="4001632" cy="3386625"/>
                <wp:effectExtent l="19050" t="0" r="18415" b="23495"/>
                <wp:wrapNone/>
                <wp:docPr id="4" name="Group 4"/>
                <wp:cNvGraphicFramePr/>
                <a:graphic xmlns:a="http://schemas.openxmlformats.org/drawingml/2006/main">
                  <a:graphicData uri="http://schemas.microsoft.com/office/word/2010/wordprocessingGroup">
                    <wpg:wgp>
                      <wpg:cNvGrpSpPr/>
                      <wpg:grpSpPr>
                        <a:xfrm>
                          <a:off x="0" y="0"/>
                          <a:ext cx="4001632" cy="3386625"/>
                          <a:chOff x="0" y="0"/>
                          <a:chExt cx="4001632" cy="3386625"/>
                        </a:xfrm>
                      </wpg:grpSpPr>
                      <wps:wsp>
                        <wps:cNvPr id="2" name="Straight Connector 2"/>
                        <wps:cNvCnPr/>
                        <wps:spPr>
                          <a:xfrm>
                            <a:off x="18107" y="0"/>
                            <a:ext cx="0" cy="3340729"/>
                          </a:xfrm>
                          <a:prstGeom prst="line">
                            <a:avLst/>
                          </a:prstGeom>
                          <a:ln w="41275"/>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H="1" flipV="1">
                            <a:off x="0" y="3358836"/>
                            <a:ext cx="4001632" cy="27789"/>
                          </a:xfrm>
                          <a:prstGeom prst="line">
                            <a:avLst/>
                          </a:prstGeom>
                          <a:ln w="412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A3DBF8" id="Group 4" o:spid="_x0000_s1026" style="position:absolute;margin-left:102.2pt;margin-top:82.15pt;width:315.1pt;height:266.65pt;z-index:251662336" coordsize="40016,3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">
                <v:line id="Straight Connector 2" o:spid="_x0000_s1027" style="position:absolute;visibility:visible;mso-wrap-style:square" from="181,0" to="181,3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" strokecolor="#4472c4 [3204]" strokeweight="3.25pt">
                  <v:stroke joinstyle="miter"/>
                </v:line>
                <v:line id="Straight Connector 3" o:spid="_x0000_s1028" style="position:absolute;flip:x y;visibility:visible;mso-wrap-style:square" from="0,33588" to="40016,3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" strokecolor="#4472c4 [3204]" strokeweight="3.25pt">
                  <v:stroke joinstyle="miter"/>
                </v:line>
              </v:group>
            </w:pict>
          </mc:Fallback>
        </mc:AlternateContent>
      </w:r>
      <w:r>
        <w:t xml:space="preserve">One of Hayek’s criticisms of state planning, is their lack of information and one problem was the subsequent inability to set the correct price. Illustrate the consequences of setting the price </w:t>
      </w:r>
      <w:r w:rsidRPr="00D775B9">
        <w:rPr>
          <w:b/>
        </w:rPr>
        <w:t>too high</w:t>
      </w:r>
      <w:r>
        <w:t xml:space="preserve"> and </w:t>
      </w:r>
      <w:r w:rsidRPr="00D775B9">
        <w:rPr>
          <w:b/>
        </w:rPr>
        <w:t>too low</w:t>
      </w:r>
      <w:r>
        <w:rPr>
          <w:b/>
        </w:rPr>
        <w:t xml:space="preserve"> </w:t>
      </w:r>
      <w:r>
        <w:t>in a market:</w:t>
      </w:r>
    </w:p>
    <w:p w14:paraId="309EF69D" w14:textId="77777777" w:rsidR="00D775B9" w:rsidRDefault="00D775B9" w:rsidP="00166417">
      <w:pPr>
        <w:tabs>
          <w:tab w:val="left" w:pos="8554"/>
        </w:tabs>
      </w:pPr>
    </w:p>
    <w:p w14:paraId="5D67A21A" w14:textId="77777777" w:rsidR="00D775B9" w:rsidRPr="00D775B9" w:rsidRDefault="00D775B9" w:rsidP="00166417">
      <w:pPr>
        <w:tabs>
          <w:tab w:val="left" w:pos="8554"/>
        </w:tabs>
        <w:rPr>
          <w:sz w:val="28"/>
        </w:rPr>
      </w:pPr>
      <w:r w:rsidRPr="00D775B9">
        <w:rPr>
          <w:sz w:val="28"/>
        </w:rPr>
        <w:t>Too high:</w:t>
      </w:r>
    </w:p>
    <w:p w14:paraId="6BC29AB5" w14:textId="77777777" w:rsidR="00D775B9" w:rsidRPr="00D775B9" w:rsidRDefault="00D775B9" w:rsidP="00D775B9">
      <w:pPr>
        <w:rPr>
          <w:sz w:val="28"/>
        </w:rPr>
      </w:pPr>
    </w:p>
    <w:p w14:paraId="23B5F4BC" w14:textId="77777777" w:rsidR="00D775B9" w:rsidRPr="00D775B9" w:rsidRDefault="00D775B9" w:rsidP="00D775B9">
      <w:pPr>
        <w:rPr>
          <w:sz w:val="28"/>
        </w:rPr>
      </w:pPr>
    </w:p>
    <w:p w14:paraId="167AA831" w14:textId="77777777" w:rsidR="00D775B9" w:rsidRPr="00D775B9" w:rsidRDefault="00D775B9" w:rsidP="00D775B9">
      <w:pPr>
        <w:rPr>
          <w:sz w:val="28"/>
        </w:rPr>
      </w:pPr>
    </w:p>
    <w:p w14:paraId="7A9315BF" w14:textId="77777777" w:rsidR="00D775B9" w:rsidRPr="00D775B9" w:rsidRDefault="00D775B9" w:rsidP="00D775B9">
      <w:pPr>
        <w:rPr>
          <w:sz w:val="28"/>
        </w:rPr>
      </w:pPr>
    </w:p>
    <w:p w14:paraId="77B63832" w14:textId="77777777" w:rsidR="00D775B9" w:rsidRPr="00D775B9" w:rsidRDefault="00D775B9" w:rsidP="00D775B9">
      <w:pPr>
        <w:rPr>
          <w:sz w:val="28"/>
        </w:rPr>
      </w:pPr>
    </w:p>
    <w:p w14:paraId="2496C117" w14:textId="77777777" w:rsidR="00D775B9" w:rsidRPr="00D775B9" w:rsidRDefault="00D775B9" w:rsidP="00D775B9">
      <w:pPr>
        <w:rPr>
          <w:sz w:val="28"/>
        </w:rPr>
      </w:pPr>
    </w:p>
    <w:p w14:paraId="467A4AA0" w14:textId="77777777" w:rsidR="00D775B9" w:rsidRPr="00D775B9" w:rsidRDefault="00D775B9" w:rsidP="00D775B9">
      <w:pPr>
        <w:rPr>
          <w:sz w:val="28"/>
        </w:rPr>
      </w:pPr>
    </w:p>
    <w:p w14:paraId="5C8DA999" w14:textId="77777777" w:rsidR="00D775B9" w:rsidRPr="00D775B9" w:rsidRDefault="00D775B9" w:rsidP="00D775B9">
      <w:pPr>
        <w:rPr>
          <w:sz w:val="28"/>
        </w:rPr>
      </w:pPr>
    </w:p>
    <w:p w14:paraId="41B04BBE" w14:textId="77777777" w:rsidR="00D775B9" w:rsidRPr="00D775B9" w:rsidRDefault="00D775B9" w:rsidP="00D775B9">
      <w:pPr>
        <w:rPr>
          <w:sz w:val="28"/>
        </w:rPr>
      </w:pPr>
    </w:p>
    <w:p w14:paraId="235686DA" w14:textId="77777777" w:rsidR="00D775B9" w:rsidRPr="00D775B9" w:rsidRDefault="00D775B9" w:rsidP="00D775B9">
      <w:pPr>
        <w:rPr>
          <w:sz w:val="28"/>
        </w:rPr>
      </w:pPr>
    </w:p>
    <w:p w14:paraId="49800FF8" w14:textId="77777777" w:rsidR="00D775B9" w:rsidRPr="00D775B9" w:rsidRDefault="00D775B9" w:rsidP="00D775B9">
      <w:pPr>
        <w:rPr>
          <w:sz w:val="28"/>
        </w:rPr>
      </w:pPr>
    </w:p>
    <w:p w14:paraId="50F16E77" w14:textId="77777777" w:rsidR="00D775B9" w:rsidRPr="00D775B9" w:rsidRDefault="00D775B9" w:rsidP="00D775B9">
      <w:pPr>
        <w:rPr>
          <w:sz w:val="28"/>
        </w:rPr>
      </w:pPr>
    </w:p>
    <w:p w14:paraId="5927AF1C" w14:textId="77777777" w:rsidR="00D775B9" w:rsidRDefault="00D775B9" w:rsidP="00D775B9">
      <w:pPr>
        <w:rPr>
          <w:sz w:val="28"/>
        </w:rPr>
      </w:pPr>
      <w:r w:rsidRPr="00D775B9">
        <w:rPr>
          <w:noProof/>
          <w:sz w:val="28"/>
        </w:rPr>
        <mc:AlternateContent>
          <mc:Choice Requires="wpg">
            <w:drawing>
              <wp:anchor distT="0" distB="0" distL="114300" distR="114300" simplePos="0" relativeHeight="251664384" behindDoc="0" locked="0" layoutInCell="1" allowOverlap="1" wp14:anchorId="7AB5F416" wp14:editId="3161EA5A">
                <wp:simplePos x="0" y="0"/>
                <wp:positionH relativeFrom="margin">
                  <wp:align>center</wp:align>
                </wp:positionH>
                <wp:positionV relativeFrom="paragraph">
                  <wp:posOffset>486806</wp:posOffset>
                </wp:positionV>
                <wp:extent cx="4001632" cy="3386625"/>
                <wp:effectExtent l="19050" t="0" r="18415" b="23495"/>
                <wp:wrapNone/>
                <wp:docPr id="5" name="Group 5"/>
                <wp:cNvGraphicFramePr/>
                <a:graphic xmlns:a="http://schemas.openxmlformats.org/drawingml/2006/main">
                  <a:graphicData uri="http://schemas.microsoft.com/office/word/2010/wordprocessingGroup">
                    <wpg:wgp>
                      <wpg:cNvGrpSpPr/>
                      <wpg:grpSpPr>
                        <a:xfrm>
                          <a:off x="0" y="0"/>
                          <a:ext cx="4001632" cy="3386625"/>
                          <a:chOff x="0" y="0"/>
                          <a:chExt cx="4001632" cy="3386625"/>
                        </a:xfrm>
                      </wpg:grpSpPr>
                      <wps:wsp>
                        <wps:cNvPr id="6" name="Straight Connector 6"/>
                        <wps:cNvCnPr/>
                        <wps:spPr>
                          <a:xfrm>
                            <a:off x="18107" y="0"/>
                            <a:ext cx="0" cy="3340729"/>
                          </a:xfrm>
                          <a:prstGeom prst="line">
                            <a:avLst/>
                          </a:prstGeom>
                          <a:ln w="41275"/>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flipV="1">
                            <a:off x="0" y="3358836"/>
                            <a:ext cx="4001632" cy="27789"/>
                          </a:xfrm>
                          <a:prstGeom prst="line">
                            <a:avLst/>
                          </a:prstGeom>
                          <a:ln w="41275"/>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A8CCF9" id="Group 5" o:spid="_x0000_s1026" style="position:absolute;margin-left:0;margin-top:38.35pt;width:315.1pt;height:266.65pt;z-index:251664384;mso-position-horizontal:center;mso-position-horizontal-relative:margin" coordsize="40016,3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">
                <v:line id="Straight Connector 6" o:spid="_x0000_s1027" style="position:absolute;visibility:visible;mso-wrap-style:square" from="181,0" to="181,3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" strokecolor="#4472c4 [3204]" strokeweight="3.25pt">
                  <v:stroke joinstyle="miter"/>
                </v:line>
                <v:line id="Straight Connector 7" o:spid="_x0000_s1028" style="position:absolute;flip:x y;visibility:visible;mso-wrap-style:square" from="0,33588" to="40016,3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" strokecolor="#4472c4 [3204]" strokeweight="3.25pt">
                  <v:stroke joinstyle="miter"/>
                </v:line>
                <w10:wrap anchorx="margin"/>
              </v:group>
            </w:pict>
          </mc:Fallback>
        </mc:AlternateContent>
      </w:r>
      <w:r w:rsidRPr="00D775B9">
        <w:rPr>
          <w:sz w:val="28"/>
        </w:rPr>
        <w:t>Too low:</w:t>
      </w:r>
    </w:p>
    <w:p w14:paraId="6275A3E1" w14:textId="77777777" w:rsidR="00D775B9" w:rsidRDefault="00D775B9" w:rsidP="00D775B9">
      <w:pPr>
        <w:rPr>
          <w:sz w:val="28"/>
        </w:rPr>
      </w:pPr>
    </w:p>
    <w:p w14:paraId="561CDF5B" w14:textId="77777777" w:rsidR="00D775B9" w:rsidRPr="00D775B9" w:rsidRDefault="00D775B9" w:rsidP="00D775B9">
      <w:pPr>
        <w:rPr>
          <w:sz w:val="28"/>
        </w:rPr>
      </w:pPr>
    </w:p>
    <w:p w14:paraId="2CB18020" w14:textId="77777777" w:rsidR="00D775B9" w:rsidRPr="00D775B9" w:rsidRDefault="00D775B9" w:rsidP="00D775B9">
      <w:pPr>
        <w:rPr>
          <w:sz w:val="28"/>
        </w:rPr>
      </w:pPr>
    </w:p>
    <w:p w14:paraId="308D0BD7" w14:textId="77777777" w:rsidR="00D775B9" w:rsidRPr="00D775B9" w:rsidRDefault="00D775B9" w:rsidP="00D775B9">
      <w:pPr>
        <w:rPr>
          <w:sz w:val="28"/>
        </w:rPr>
      </w:pPr>
    </w:p>
    <w:p w14:paraId="2E0C0422" w14:textId="77777777" w:rsidR="00D775B9" w:rsidRPr="00D775B9" w:rsidRDefault="00D775B9" w:rsidP="00D775B9">
      <w:pPr>
        <w:rPr>
          <w:sz w:val="28"/>
        </w:rPr>
      </w:pPr>
    </w:p>
    <w:p w14:paraId="1E075BB4" w14:textId="77777777" w:rsidR="00D775B9" w:rsidRPr="00D775B9" w:rsidRDefault="00D775B9" w:rsidP="00D775B9">
      <w:pPr>
        <w:rPr>
          <w:sz w:val="28"/>
        </w:rPr>
      </w:pPr>
    </w:p>
    <w:p w14:paraId="1B55C995" w14:textId="77777777" w:rsidR="00D775B9" w:rsidRPr="00D775B9" w:rsidRDefault="00D775B9" w:rsidP="00D775B9">
      <w:pPr>
        <w:rPr>
          <w:sz w:val="28"/>
        </w:rPr>
      </w:pPr>
    </w:p>
    <w:p w14:paraId="45230DA7" w14:textId="77777777" w:rsidR="00D775B9" w:rsidRPr="00D775B9" w:rsidRDefault="00D775B9" w:rsidP="00D775B9">
      <w:pPr>
        <w:rPr>
          <w:sz w:val="28"/>
        </w:rPr>
      </w:pPr>
    </w:p>
    <w:p w14:paraId="6CCFA62B" w14:textId="77777777" w:rsidR="00D775B9" w:rsidRDefault="00D775B9" w:rsidP="00D775B9">
      <w:pPr>
        <w:rPr>
          <w:sz w:val="28"/>
        </w:rPr>
      </w:pPr>
    </w:p>
    <w:p w14:paraId="7526AC0A" w14:textId="77777777" w:rsidR="00D775B9" w:rsidRDefault="00D775B9" w:rsidP="00D775B9">
      <w:pPr>
        <w:jc w:val="right"/>
        <w:rPr>
          <w:sz w:val="28"/>
        </w:rPr>
      </w:pPr>
    </w:p>
    <w:p w14:paraId="67A2F58A" w14:textId="77777777" w:rsidR="00D775B9" w:rsidRDefault="00D775B9" w:rsidP="00D775B9">
      <w:pPr>
        <w:jc w:val="right"/>
        <w:rPr>
          <w:sz w:val="28"/>
        </w:rPr>
      </w:pPr>
    </w:p>
    <w:p w14:paraId="71B29D5A" w14:textId="77777777" w:rsidR="00D775B9" w:rsidRDefault="00D775B9" w:rsidP="00D775B9">
      <w:pPr>
        <w:jc w:val="right"/>
        <w:rPr>
          <w:sz w:val="28"/>
        </w:rPr>
      </w:pPr>
    </w:p>
    <w:p w14:paraId="6C4B66F3" w14:textId="77777777" w:rsidR="00D775B9" w:rsidRDefault="00D775B9" w:rsidP="00D775B9">
      <w:pPr>
        <w:autoSpaceDE w:val="0"/>
        <w:autoSpaceDN w:val="0"/>
        <w:adjustRightInd w:val="0"/>
        <w:spacing w:after="0" w:line="240" w:lineRule="auto"/>
        <w:rPr>
          <w:rFonts w:ascii="Calibri" w:eastAsia="Times New Roman" w:hAnsi="Times New Roman" w:cs="Calibri"/>
          <w:color w:val="000000"/>
          <w:kern w:val="24"/>
          <w:sz w:val="56"/>
          <w:szCs w:val="56"/>
        </w:rPr>
      </w:pPr>
      <w:r>
        <w:rPr>
          <w:rFonts w:ascii="Calibri" w:eastAsia="Times New Roman" w:hAnsi="Times New Roman" w:cs="Calibri"/>
          <w:b/>
          <w:bCs/>
          <w:color w:val="000000"/>
          <w:kern w:val="24"/>
          <w:sz w:val="56"/>
          <w:szCs w:val="56"/>
        </w:rPr>
        <w:t>Opportunity Cost 3 (12:44)</w:t>
      </w:r>
    </w:p>
    <w:p w14:paraId="23B96FCA" w14:textId="77777777" w:rsidR="00D775B9" w:rsidRDefault="00D775B9" w:rsidP="00D775B9">
      <w:pPr>
        <w:autoSpaceDE w:val="0"/>
        <w:autoSpaceDN w:val="0"/>
        <w:adjustRightInd w:val="0"/>
        <w:spacing w:after="0" w:line="240" w:lineRule="auto"/>
        <w:rPr>
          <w:rFonts w:ascii="Calibri" w:eastAsia="Times New Roman" w:hAnsi="Times New Roman" w:cs="Calibri"/>
          <w:i/>
          <w:iCs/>
          <w:color w:val="000000"/>
          <w:kern w:val="24"/>
          <w:sz w:val="56"/>
          <w:szCs w:val="56"/>
        </w:rPr>
      </w:pPr>
      <w:r>
        <w:rPr>
          <w:rFonts w:ascii="Calibri" w:eastAsia="Times New Roman" w:hAnsi="Times New Roman" w:cs="Calibri"/>
          <w:i/>
          <w:iCs/>
          <w:color w:val="000000"/>
          <w:kern w:val="24"/>
          <w:sz w:val="56"/>
          <w:szCs w:val="56"/>
        </w:rPr>
        <w:t>Command economies and free market economies</w:t>
      </w:r>
      <w:r>
        <w:rPr>
          <w:rFonts w:ascii="Calibri" w:eastAsia="Times New Roman" w:hAnsi="Times New Roman" w:cs="Calibri"/>
          <w:i/>
          <w:iCs/>
          <w:color w:val="000000"/>
          <w:kern w:val="24"/>
          <w:sz w:val="56"/>
          <w:szCs w:val="56"/>
        </w:rPr>
        <w:br/>
        <w:t>Discusses disadvantages and advantages of command and free market</w:t>
      </w:r>
    </w:p>
    <w:p w14:paraId="1C02676F" w14:textId="77777777" w:rsidR="00D775B9" w:rsidRDefault="00D775B9" w:rsidP="00D775B9">
      <w:pPr>
        <w:autoSpaceDE w:val="0"/>
        <w:autoSpaceDN w:val="0"/>
        <w:adjustRightInd w:val="0"/>
        <w:spacing w:after="0" w:line="240" w:lineRule="auto"/>
        <w:rPr>
          <w:rFonts w:ascii="Calibri" w:eastAsia="Times New Roman" w:hAnsi="Times New Roman" w:cs="Calibri"/>
          <w:color w:val="000000"/>
          <w:kern w:val="24"/>
          <w:sz w:val="56"/>
          <w:szCs w:val="56"/>
        </w:rPr>
      </w:pPr>
      <w:r>
        <w:rPr>
          <w:rFonts w:ascii="Calibri" w:eastAsia="Times New Roman" w:hAnsi="Times New Roman" w:cs="Calibri"/>
          <w:i/>
          <w:iCs/>
          <w:color w:val="000000"/>
          <w:kern w:val="24"/>
          <w:sz w:val="56"/>
          <w:szCs w:val="56"/>
        </w:rPr>
        <w:t>Portsmouth Professor</w:t>
      </w:r>
    </w:p>
    <w:p w14:paraId="2346D901" w14:textId="77777777" w:rsidR="00D775B9" w:rsidRDefault="00D775B9" w:rsidP="00D775B9">
      <w:pPr>
        <w:autoSpaceDE w:val="0"/>
        <w:autoSpaceDN w:val="0"/>
        <w:adjustRightInd w:val="0"/>
        <w:spacing w:after="0" w:line="240" w:lineRule="auto"/>
        <w:rPr>
          <w:rFonts w:ascii="Calibri" w:eastAsia="Times New Roman" w:hAnsi="Times New Roman" w:cs="Calibri"/>
          <w:color w:val="000000"/>
          <w:kern w:val="24"/>
          <w:sz w:val="56"/>
          <w:szCs w:val="56"/>
        </w:rPr>
      </w:pPr>
      <w:r>
        <w:rPr>
          <w:rFonts w:ascii="Calibri" w:eastAsia="Times New Roman" w:hAnsi="Times New Roman" w:cs="Calibri"/>
          <w:color w:val="0000FF"/>
          <w:kern w:val="24"/>
          <w:sz w:val="56"/>
          <w:szCs w:val="56"/>
          <w:u w:val="single"/>
        </w:rPr>
        <w:t>https://www.youtube.com/watch?v=4SfjyqNVh9c</w:t>
      </w:r>
    </w:p>
    <w:p w14:paraId="6FFFC05F" w14:textId="77777777" w:rsidR="00D775B9" w:rsidRDefault="00D775B9" w:rsidP="00D775B9">
      <w:pPr>
        <w:jc w:val="right"/>
        <w:rPr>
          <w:sz w:val="28"/>
        </w:rPr>
      </w:pPr>
    </w:p>
    <w:p w14:paraId="4183E184" w14:textId="77777777" w:rsidR="00D775B9" w:rsidRDefault="00D775B9" w:rsidP="00D775B9">
      <w:pPr>
        <w:jc w:val="right"/>
        <w:rPr>
          <w:sz w:val="28"/>
        </w:rPr>
      </w:pPr>
    </w:p>
    <w:p w14:paraId="7B6F5918" w14:textId="77777777" w:rsidR="00D775B9" w:rsidRPr="00D775B9" w:rsidRDefault="00D775B9" w:rsidP="00D775B9">
      <w:pPr>
        <w:rPr>
          <w:sz w:val="28"/>
        </w:rPr>
      </w:pPr>
    </w:p>
    <w:sectPr w:rsidR="00D775B9" w:rsidRPr="00D775B9" w:rsidSect="0016641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35FD4" w14:textId="77777777" w:rsidR="00166417" w:rsidRDefault="00166417" w:rsidP="00166417">
      <w:pPr>
        <w:spacing w:after="0" w:line="240" w:lineRule="auto"/>
      </w:pPr>
      <w:r>
        <w:separator/>
      </w:r>
    </w:p>
  </w:endnote>
  <w:endnote w:type="continuationSeparator" w:id="0">
    <w:p w14:paraId="5AB2AFF0" w14:textId="77777777" w:rsidR="00166417" w:rsidRDefault="00166417" w:rsidP="00166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84A00" w14:textId="77777777" w:rsidR="00166417" w:rsidRDefault="00166417" w:rsidP="00166417">
      <w:pPr>
        <w:spacing w:after="0" w:line="240" w:lineRule="auto"/>
      </w:pPr>
      <w:r>
        <w:separator/>
      </w:r>
    </w:p>
  </w:footnote>
  <w:footnote w:type="continuationSeparator" w:id="0">
    <w:p w14:paraId="0EF9F6A8" w14:textId="77777777" w:rsidR="00166417" w:rsidRDefault="00166417" w:rsidP="00166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929A" w14:textId="77777777" w:rsidR="00166417" w:rsidRDefault="00166417">
    <w:pPr>
      <w:pStyle w:val="Header"/>
    </w:pPr>
    <w:r>
      <w:t>Theme 1 – Types of Economies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728CD"/>
    <w:multiLevelType w:val="hybridMultilevel"/>
    <w:tmpl w:val="1B4A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17"/>
    <w:rsid w:val="00166417"/>
    <w:rsid w:val="00C95720"/>
    <w:rsid w:val="00D77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7503"/>
  <w15:chartTrackingRefBased/>
  <w15:docId w15:val="{B30007A9-C4AD-49DA-832C-321560C5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417"/>
  </w:style>
  <w:style w:type="paragraph" w:styleId="Footer">
    <w:name w:val="footer"/>
    <w:basedOn w:val="Normal"/>
    <w:link w:val="FooterChar"/>
    <w:uiPriority w:val="99"/>
    <w:unhideWhenUsed/>
    <w:rsid w:val="00166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417"/>
  </w:style>
  <w:style w:type="paragraph" w:styleId="ListParagraph">
    <w:name w:val="List Paragraph"/>
    <w:basedOn w:val="Normal"/>
    <w:uiPriority w:val="34"/>
    <w:qFormat/>
    <w:rsid w:val="0016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Michael Wilson</cp:lastModifiedBy>
  <cp:revision>1</cp:revision>
  <dcterms:created xsi:type="dcterms:W3CDTF">2018-11-22T16:42:00Z</dcterms:created>
  <dcterms:modified xsi:type="dcterms:W3CDTF">2018-11-22T16:57:00Z</dcterms:modified>
</cp:coreProperties>
</file>