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3F" w:rsidRDefault="00540C3F" w:rsidP="00540C3F">
      <w:pPr>
        <w:pStyle w:val="Heading1"/>
        <w:rPr>
          <w:lang w:val="en"/>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828675</wp:posOffset>
            </wp:positionV>
            <wp:extent cx="3476625" cy="2082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986" t="14092" r="10425" b="4805"/>
                    <a:stretch/>
                  </pic:blipFill>
                  <pic:spPr bwMode="auto">
                    <a:xfrm>
                      <a:off x="0" y="0"/>
                      <a:ext cx="3476625" cy="208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
        </w:rPr>
        <w:t xml:space="preserve">MEPs approve overhaul of EU carbon emissions trading scheme </w:t>
      </w:r>
    </w:p>
    <w:p w:rsidR="00540C3F" w:rsidRDefault="006410FA" w:rsidP="00540C3F">
      <w:pPr>
        <w:pStyle w:val="NormalWeb"/>
        <w:rPr>
          <w:lang w:val="en"/>
        </w:rPr>
      </w:pPr>
      <w:r>
        <w:rPr>
          <w:lang w:val="en"/>
        </w:rPr>
        <w:t>7</w:t>
      </w:r>
      <w:r w:rsidRPr="006410FA">
        <w:rPr>
          <w:vertAlign w:val="superscript"/>
          <w:lang w:val="en"/>
        </w:rPr>
        <w:t>th</w:t>
      </w:r>
      <w:r>
        <w:rPr>
          <w:lang w:val="en"/>
        </w:rPr>
        <w:t xml:space="preserve"> February 2017</w:t>
      </w:r>
      <w:r>
        <w:rPr>
          <w:lang w:val="en"/>
        </w:rPr>
        <w:br/>
      </w:r>
      <w:proofErr w:type="gramStart"/>
      <w:r w:rsidR="00540C3F">
        <w:rPr>
          <w:lang w:val="en"/>
        </w:rPr>
        <w:t>An</w:t>
      </w:r>
      <w:proofErr w:type="gramEnd"/>
      <w:r w:rsidR="00540C3F">
        <w:rPr>
          <w:lang w:val="en"/>
        </w:rPr>
        <w:t xml:space="preserve"> overhaul of a trading scheme to cut carbon emissions by European industries has been approved in a knife-edge vote by MEPs (Members of European Parliament), although environmental campaigners have been quick to denounce the legislation for not going far enough.</w:t>
      </w:r>
    </w:p>
    <w:p w:rsidR="00540C3F" w:rsidRDefault="00540C3F" w:rsidP="00540C3F">
      <w:pPr>
        <w:pStyle w:val="NormalWeb"/>
        <w:rPr>
          <w:lang w:val="en"/>
        </w:rPr>
      </w:pPr>
      <w:r>
        <w:rPr>
          <w:lang w:val="en"/>
        </w:rPr>
        <w:t>Under the proposals agreed in the European parliament in Strasbourg to update the emissions trading scheme (ETS), MEPs hope to balance greater cuts in greenhouse gases with protection for energy-intensive industries.</w:t>
      </w:r>
    </w:p>
    <w:p w:rsidR="00540C3F" w:rsidRDefault="00540C3F" w:rsidP="00540C3F">
      <w:pPr>
        <w:pStyle w:val="NormalWeb"/>
        <w:rPr>
          <w:lang w:val="en"/>
        </w:rPr>
      </w:pPr>
      <w:r>
        <w:rPr>
          <w:lang w:val="en"/>
        </w:rPr>
        <w:t xml:space="preserve">The ETS imposes a cap on emissions from 11,000 power stations and industrial plants in 31 countries by forcing companies to buy allowances to emit carbon. The new measures agreed by MEPs will gradually reduce the number of allowances available in an attempt to push up their cost and provide an incentive for industries to adopt cleaner technologies. The cap on emissions will fall by 2.2% a year – the so-called linear reduction factor – until at least 2024. </w:t>
      </w:r>
    </w:p>
    <w:p w:rsidR="00540C3F" w:rsidRDefault="00540C3F" w:rsidP="00540C3F">
      <w:pPr>
        <w:pStyle w:val="NormalWeb"/>
        <w:rPr>
          <w:lang w:val="en"/>
        </w:rPr>
      </w:pPr>
      <w:r>
        <w:rPr>
          <w:lang w:val="en"/>
        </w:rPr>
        <w:t>The highest performing 10% of factories and other installations will also receive all their allowances free while a fund of up to €12bn (£10.2bn) is to be established to help industry innovate and invest in technology.</w:t>
      </w:r>
    </w:p>
    <w:p w:rsidR="00540C3F" w:rsidRDefault="00540C3F" w:rsidP="00540C3F">
      <w:pPr>
        <w:pStyle w:val="NormalWeb"/>
        <w:rPr>
          <w:lang w:val="en"/>
        </w:rPr>
      </w:pPr>
      <w:r>
        <w:rPr>
          <w:lang w:val="en"/>
        </w:rPr>
        <w:t>The Conservative MEP Ian Duncan, who steered the legislation through the parliament, said: “By passing this report we will be reminding member states of the commitment they signed up to. We simply must deliver the ambitions of the Paris agreement on climate change and do what is required for our planet.</w:t>
      </w:r>
      <w:r w:rsidR="006410FA">
        <w:rPr>
          <w:lang w:val="en"/>
        </w:rPr>
        <w:t xml:space="preserve"> </w:t>
      </w:r>
      <w:r>
        <w:rPr>
          <w:lang w:val="en"/>
        </w:rPr>
        <w:t xml:space="preserve">This is bigger than </w:t>
      </w:r>
      <w:proofErr w:type="spellStart"/>
      <w:r>
        <w:rPr>
          <w:lang w:val="en"/>
        </w:rPr>
        <w:t>Brexit</w:t>
      </w:r>
      <w:proofErr w:type="spellEnd"/>
      <w:r>
        <w:rPr>
          <w:lang w:val="en"/>
        </w:rPr>
        <w:t>, bigger than Britain, bigger than the EU. We have to get it right.”</w:t>
      </w:r>
    </w:p>
    <w:p w:rsidR="00540C3F" w:rsidRDefault="00540C3F" w:rsidP="00540C3F">
      <w:pPr>
        <w:pStyle w:val="NormalWeb"/>
        <w:rPr>
          <w:lang w:val="en"/>
        </w:rPr>
      </w:pPr>
      <w:r>
        <w:rPr>
          <w:lang w:val="en"/>
        </w:rPr>
        <w:t>The report will now enter so-called “</w:t>
      </w:r>
      <w:proofErr w:type="spellStart"/>
      <w:r>
        <w:rPr>
          <w:lang w:val="en"/>
        </w:rPr>
        <w:t>trilogue</w:t>
      </w:r>
      <w:proofErr w:type="spellEnd"/>
      <w:r>
        <w:rPr>
          <w:lang w:val="en"/>
        </w:rPr>
        <w:t>” negotiations between the European parliament, commission and council, which represents member states.</w:t>
      </w:r>
    </w:p>
    <w:p w:rsidR="00540C3F" w:rsidRDefault="00540C3F" w:rsidP="00540C3F">
      <w:pPr>
        <w:pStyle w:val="NormalWeb"/>
        <w:rPr>
          <w:lang w:val="en"/>
        </w:rPr>
      </w:pPr>
      <w:r>
        <w:rPr>
          <w:lang w:val="en"/>
        </w:rPr>
        <w:t>Efforts to overhaul the ETS have also been overshadowed by Britain’s decision to leave the EU, raising fears the country would also leave the scheme.</w:t>
      </w:r>
    </w:p>
    <w:p w:rsidR="00540C3F" w:rsidRDefault="00540C3F" w:rsidP="00540C3F">
      <w:pPr>
        <w:pStyle w:val="NormalWeb"/>
        <w:rPr>
          <w:lang w:val="en"/>
        </w:rPr>
      </w:pPr>
      <w:r>
        <w:rPr>
          <w:lang w:val="en"/>
        </w:rPr>
        <w:t>The draft measures were approved by 379 votes to 263 with 57 abstentions, although until a few hours before the vote MEPs were not sure the proposals would be passed.</w:t>
      </w:r>
    </w:p>
    <w:p w:rsidR="00540C3F" w:rsidRDefault="00540C3F" w:rsidP="00540C3F">
      <w:pPr>
        <w:pStyle w:val="NormalWeb"/>
        <w:rPr>
          <w:lang w:val="en"/>
        </w:rPr>
      </w:pPr>
      <w:r>
        <w:rPr>
          <w:lang w:val="en"/>
        </w:rPr>
        <w:t xml:space="preserve">The parliament’s environment committee had suggested a more radical cut in the number of </w:t>
      </w:r>
      <w:r w:rsidR="006410FA">
        <w:rPr>
          <w:lang w:val="en"/>
        </w:rPr>
        <w:t xml:space="preserve">carbon unit </w:t>
      </w:r>
      <w:r>
        <w:rPr>
          <w:lang w:val="en"/>
        </w:rPr>
        <w:t>allowances allowed under the scheme.</w:t>
      </w:r>
    </w:p>
    <w:p w:rsidR="00540C3F" w:rsidRDefault="00540C3F" w:rsidP="00540C3F">
      <w:pPr>
        <w:pStyle w:val="NormalWeb"/>
        <w:rPr>
          <w:lang w:val="en"/>
        </w:rPr>
      </w:pPr>
      <w:proofErr w:type="spellStart"/>
      <w:r>
        <w:rPr>
          <w:lang w:val="en"/>
        </w:rPr>
        <w:lastRenderedPageBreak/>
        <w:t>Wendel</w:t>
      </w:r>
      <w:proofErr w:type="spellEnd"/>
      <w:r>
        <w:rPr>
          <w:lang w:val="en"/>
        </w:rPr>
        <w:t xml:space="preserve"> Trio, director of Climate Action Network </w:t>
      </w:r>
      <w:r w:rsidRPr="00F76E29">
        <w:rPr>
          <w:lang w:val="en"/>
        </w:rPr>
        <w:t>Europe</w:t>
      </w:r>
      <w:r>
        <w:rPr>
          <w:lang w:val="en"/>
        </w:rPr>
        <w:t xml:space="preserve"> said MEPs had failed. He said: “It is shocking that the parliament chose to bow to the interests of polluting industries instead of protecting citizens from a catastrophic climate breakdown. The parliament has completely failed the first test of its commitment to the Paris agreement.</w:t>
      </w:r>
    </w:p>
    <w:p w:rsidR="00540C3F" w:rsidRDefault="00540C3F" w:rsidP="00540C3F">
      <w:pPr>
        <w:pStyle w:val="NormalWeb"/>
        <w:rPr>
          <w:lang w:val="en"/>
        </w:rPr>
      </w:pPr>
      <w:r>
        <w:rPr>
          <w:lang w:val="en"/>
        </w:rPr>
        <w:t>“The proposed reforms will keep the carbon market ineffective for a decade or more. We urge progressive EU governments to finally turn the ETS into a functioning tool and create a stimulus to ditch old models and move to green economy.”</w:t>
      </w:r>
    </w:p>
    <w:p w:rsidR="00540C3F" w:rsidRDefault="00540C3F" w:rsidP="00540C3F">
      <w:pPr>
        <w:pStyle w:val="NormalWeb"/>
        <w:rPr>
          <w:lang w:val="en"/>
        </w:rPr>
      </w:pPr>
      <w:r>
        <w:rPr>
          <w:lang w:val="en"/>
        </w:rPr>
        <w:t>Marc-Olivier Herman, Oxfam’s EU policy adviser, said: “Today’s vote by the European parliament represents a missed opportunity for the climate and for those hardest hit by global warming.</w:t>
      </w:r>
      <w:r w:rsidR="006410FA">
        <w:rPr>
          <w:lang w:val="en"/>
        </w:rPr>
        <w:t xml:space="preserve"> </w:t>
      </w:r>
      <w:r>
        <w:rPr>
          <w:lang w:val="en"/>
        </w:rPr>
        <w:t>The text adopted fails to set new ambitious limits for climate-damaging emissions of the EU’s industry after 2020.</w:t>
      </w:r>
    </w:p>
    <w:p w:rsidR="00540C3F" w:rsidRDefault="00540C3F" w:rsidP="00540C3F">
      <w:pPr>
        <w:pStyle w:val="NormalWeb"/>
        <w:rPr>
          <w:lang w:val="en"/>
        </w:rPr>
      </w:pPr>
      <w:r>
        <w:rPr>
          <w:lang w:val="en"/>
        </w:rPr>
        <w:t>“In addition, no share of the revenues from the EU emissions trading scheme was allocated to help poor countries adapt to the devastating impacts of climate change. The parliament and the council must address these flaws when they decide on the final text of the legislation.”</w:t>
      </w:r>
    </w:p>
    <w:p w:rsidR="00E4106F" w:rsidRDefault="00E4106F"/>
    <w:p w:rsidR="002301D5" w:rsidRPr="002301D5" w:rsidRDefault="002301D5">
      <w:pPr>
        <w:rPr>
          <w:b/>
        </w:rPr>
      </w:pPr>
      <w:r>
        <w:rPr>
          <w:b/>
        </w:rPr>
        <w:t xml:space="preserve">QUESTION: </w:t>
      </w:r>
      <w:r w:rsidR="0035558E">
        <w:rPr>
          <w:b/>
        </w:rPr>
        <w:t>Using the article and your own knowledge, a</w:t>
      </w:r>
      <w:r w:rsidRPr="002301D5">
        <w:rPr>
          <w:b/>
        </w:rPr>
        <w:t>ssess the effectiveness of the EU’</w:t>
      </w:r>
      <w:r w:rsidR="0035558E">
        <w:rPr>
          <w:b/>
        </w:rPr>
        <w:t>s carbon trading scheme. (15)</w:t>
      </w:r>
    </w:p>
    <w:p w:rsidR="002301D5" w:rsidRDefault="002301D5">
      <w:pPr>
        <w:rPr>
          <w:b/>
        </w:rPr>
      </w:pPr>
      <w:r w:rsidRPr="002301D5">
        <w:rPr>
          <w:b/>
        </w:rPr>
        <w:t>KAA – Pick two points to identify how the scheme in the EU works</w:t>
      </w:r>
    </w:p>
    <w:p w:rsidR="002301D5" w:rsidRDefault="002301D5">
      <w:pPr>
        <w:rPr>
          <w:b/>
        </w:rPr>
      </w:pPr>
      <w:bookmarkStart w:id="0" w:name="_GoBack"/>
      <w:bookmarkEnd w:id="0"/>
    </w:p>
    <w:p w:rsidR="002301D5" w:rsidRDefault="002301D5">
      <w:pPr>
        <w:rPr>
          <w:b/>
        </w:rPr>
      </w:pPr>
    </w:p>
    <w:p w:rsidR="002301D5" w:rsidRDefault="002301D5">
      <w:pPr>
        <w:rPr>
          <w:b/>
        </w:rPr>
      </w:pPr>
    </w:p>
    <w:p w:rsidR="002301D5" w:rsidRDefault="002301D5">
      <w:pPr>
        <w:rPr>
          <w:b/>
        </w:rPr>
      </w:pPr>
    </w:p>
    <w:p w:rsidR="002301D5" w:rsidRDefault="002301D5">
      <w:pPr>
        <w:rPr>
          <w:b/>
        </w:rPr>
      </w:pPr>
    </w:p>
    <w:p w:rsidR="002301D5" w:rsidRPr="002301D5" w:rsidRDefault="002301D5">
      <w:pPr>
        <w:rPr>
          <w:b/>
        </w:rPr>
      </w:pPr>
    </w:p>
    <w:p w:rsidR="002301D5" w:rsidRPr="002301D5" w:rsidRDefault="002301D5">
      <w:pPr>
        <w:rPr>
          <w:b/>
        </w:rPr>
      </w:pPr>
    </w:p>
    <w:p w:rsidR="002301D5" w:rsidRPr="002301D5" w:rsidRDefault="002301D5">
      <w:pPr>
        <w:rPr>
          <w:b/>
        </w:rPr>
      </w:pPr>
      <w:r w:rsidRPr="002301D5">
        <w:rPr>
          <w:b/>
        </w:rPr>
        <w:t>EV – Pick two points that refer to drawbacks or critique the scheme.</w:t>
      </w:r>
    </w:p>
    <w:sectPr w:rsidR="002301D5" w:rsidRPr="002301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C7" w:rsidRDefault="00FD5AC7" w:rsidP="00FD5AC7">
      <w:pPr>
        <w:spacing w:after="0" w:line="240" w:lineRule="auto"/>
      </w:pPr>
      <w:r>
        <w:separator/>
      </w:r>
    </w:p>
  </w:endnote>
  <w:endnote w:type="continuationSeparator" w:id="0">
    <w:p w:rsidR="00FD5AC7" w:rsidRDefault="00FD5AC7" w:rsidP="00FD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C7" w:rsidRDefault="00FD5AC7" w:rsidP="00FD5AC7">
      <w:pPr>
        <w:spacing w:after="0" w:line="240" w:lineRule="auto"/>
      </w:pPr>
      <w:r>
        <w:separator/>
      </w:r>
    </w:p>
  </w:footnote>
  <w:footnote w:type="continuationSeparator" w:id="0">
    <w:p w:rsidR="00FD5AC7" w:rsidRDefault="00FD5AC7" w:rsidP="00FD5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C7" w:rsidRDefault="00FD5AC7">
    <w:pPr>
      <w:pStyle w:val="Header"/>
    </w:pPr>
    <w:r>
      <w:t>Theme 1 – Government Intervention – Tradable Permits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13351"/>
    <w:multiLevelType w:val="multilevel"/>
    <w:tmpl w:val="C858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6F"/>
    <w:rsid w:val="002301D5"/>
    <w:rsid w:val="0035558E"/>
    <w:rsid w:val="00540C3F"/>
    <w:rsid w:val="006410FA"/>
    <w:rsid w:val="0092750D"/>
    <w:rsid w:val="00E4106F"/>
    <w:rsid w:val="00F76E29"/>
    <w:rsid w:val="00FD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966E"/>
  <w15:chartTrackingRefBased/>
  <w15:docId w15:val="{6E0171C3-94A2-4476-BCE8-DA66305D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0C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40C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06F"/>
    <w:rPr>
      <w:color w:val="0000FF" w:themeColor="hyperlink"/>
      <w:u w:val="single"/>
    </w:rPr>
  </w:style>
  <w:style w:type="character" w:styleId="FollowedHyperlink">
    <w:name w:val="FollowedHyperlink"/>
    <w:basedOn w:val="DefaultParagraphFont"/>
    <w:uiPriority w:val="99"/>
    <w:semiHidden/>
    <w:unhideWhenUsed/>
    <w:rsid w:val="00540C3F"/>
    <w:rPr>
      <w:color w:val="800080" w:themeColor="followedHyperlink"/>
      <w:u w:val="single"/>
    </w:rPr>
  </w:style>
  <w:style w:type="character" w:customStyle="1" w:styleId="Heading1Char">
    <w:name w:val="Heading 1 Char"/>
    <w:basedOn w:val="DefaultParagraphFont"/>
    <w:link w:val="Heading1"/>
    <w:uiPriority w:val="9"/>
    <w:rsid w:val="00540C3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40C3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40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540C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540C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540C3F"/>
  </w:style>
  <w:style w:type="character" w:customStyle="1" w:styleId="inline-iconfallback">
    <w:name w:val="inline-icon__fallback"/>
    <w:basedOn w:val="DefaultParagraphFont"/>
    <w:rsid w:val="00540C3F"/>
  </w:style>
  <w:style w:type="character" w:customStyle="1" w:styleId="u-h">
    <w:name w:val="u-h"/>
    <w:basedOn w:val="DefaultParagraphFont"/>
    <w:rsid w:val="00540C3F"/>
  </w:style>
  <w:style w:type="character" w:styleId="Strong">
    <w:name w:val="Strong"/>
    <w:basedOn w:val="DefaultParagraphFont"/>
    <w:uiPriority w:val="22"/>
    <w:qFormat/>
    <w:rsid w:val="00540C3F"/>
    <w:rPr>
      <w:b/>
      <w:bCs/>
    </w:rPr>
  </w:style>
  <w:style w:type="character" w:customStyle="1" w:styleId="sharecounttext">
    <w:name w:val="sharecount__text"/>
    <w:basedOn w:val="DefaultParagraphFont"/>
    <w:rsid w:val="00540C3F"/>
  </w:style>
  <w:style w:type="paragraph" w:styleId="Header">
    <w:name w:val="header"/>
    <w:basedOn w:val="Normal"/>
    <w:link w:val="HeaderChar"/>
    <w:uiPriority w:val="99"/>
    <w:unhideWhenUsed/>
    <w:rsid w:val="00FD5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C7"/>
  </w:style>
  <w:style w:type="paragraph" w:styleId="Footer">
    <w:name w:val="footer"/>
    <w:basedOn w:val="Normal"/>
    <w:link w:val="FooterChar"/>
    <w:uiPriority w:val="99"/>
    <w:unhideWhenUsed/>
    <w:rsid w:val="00FD5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000">
      <w:bodyDiv w:val="1"/>
      <w:marLeft w:val="0"/>
      <w:marRight w:val="0"/>
      <w:marTop w:val="0"/>
      <w:marBottom w:val="0"/>
      <w:divBdr>
        <w:top w:val="none" w:sz="0" w:space="0" w:color="auto"/>
        <w:left w:val="none" w:sz="0" w:space="0" w:color="auto"/>
        <w:bottom w:val="none" w:sz="0" w:space="0" w:color="auto"/>
        <w:right w:val="none" w:sz="0" w:space="0" w:color="auto"/>
      </w:divBdr>
      <w:divsChild>
        <w:div w:id="1061713458">
          <w:marLeft w:val="0"/>
          <w:marRight w:val="0"/>
          <w:marTop w:val="0"/>
          <w:marBottom w:val="0"/>
          <w:divBdr>
            <w:top w:val="none" w:sz="0" w:space="0" w:color="auto"/>
            <w:left w:val="none" w:sz="0" w:space="0" w:color="auto"/>
            <w:bottom w:val="none" w:sz="0" w:space="0" w:color="auto"/>
            <w:right w:val="none" w:sz="0" w:space="0" w:color="auto"/>
          </w:divBdr>
          <w:divsChild>
            <w:div w:id="949239871">
              <w:marLeft w:val="0"/>
              <w:marRight w:val="0"/>
              <w:marTop w:val="0"/>
              <w:marBottom w:val="0"/>
              <w:divBdr>
                <w:top w:val="none" w:sz="0" w:space="0" w:color="auto"/>
                <w:left w:val="none" w:sz="0" w:space="0" w:color="auto"/>
                <w:bottom w:val="none" w:sz="0" w:space="0" w:color="auto"/>
                <w:right w:val="none" w:sz="0" w:space="0" w:color="auto"/>
              </w:divBdr>
              <w:divsChild>
                <w:div w:id="932712140">
                  <w:marLeft w:val="0"/>
                  <w:marRight w:val="0"/>
                  <w:marTop w:val="0"/>
                  <w:marBottom w:val="0"/>
                  <w:divBdr>
                    <w:top w:val="none" w:sz="0" w:space="0" w:color="auto"/>
                    <w:left w:val="none" w:sz="0" w:space="0" w:color="auto"/>
                    <w:bottom w:val="none" w:sz="0" w:space="0" w:color="auto"/>
                    <w:right w:val="none" w:sz="0" w:space="0" w:color="auto"/>
                  </w:divBdr>
                  <w:divsChild>
                    <w:div w:id="2131699219">
                      <w:marLeft w:val="0"/>
                      <w:marRight w:val="0"/>
                      <w:marTop w:val="0"/>
                      <w:marBottom w:val="0"/>
                      <w:divBdr>
                        <w:top w:val="none" w:sz="0" w:space="0" w:color="auto"/>
                        <w:left w:val="none" w:sz="0" w:space="0" w:color="auto"/>
                        <w:bottom w:val="none" w:sz="0" w:space="0" w:color="auto"/>
                        <w:right w:val="none" w:sz="0" w:space="0" w:color="auto"/>
                      </w:divBdr>
                      <w:divsChild>
                        <w:div w:id="8302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91055">
      <w:bodyDiv w:val="1"/>
      <w:marLeft w:val="0"/>
      <w:marRight w:val="0"/>
      <w:marTop w:val="0"/>
      <w:marBottom w:val="0"/>
      <w:divBdr>
        <w:top w:val="none" w:sz="0" w:space="0" w:color="auto"/>
        <w:left w:val="none" w:sz="0" w:space="0" w:color="auto"/>
        <w:bottom w:val="none" w:sz="0" w:space="0" w:color="auto"/>
        <w:right w:val="none" w:sz="0" w:space="0" w:color="auto"/>
      </w:divBdr>
      <w:divsChild>
        <w:div w:id="1596018064">
          <w:marLeft w:val="0"/>
          <w:marRight w:val="0"/>
          <w:marTop w:val="0"/>
          <w:marBottom w:val="0"/>
          <w:divBdr>
            <w:top w:val="none" w:sz="0" w:space="0" w:color="auto"/>
            <w:left w:val="none" w:sz="0" w:space="0" w:color="auto"/>
            <w:bottom w:val="none" w:sz="0" w:space="0" w:color="auto"/>
            <w:right w:val="none" w:sz="0" w:space="0" w:color="auto"/>
          </w:divBdr>
          <w:divsChild>
            <w:div w:id="480268345">
              <w:marLeft w:val="0"/>
              <w:marRight w:val="0"/>
              <w:marTop w:val="0"/>
              <w:marBottom w:val="0"/>
              <w:divBdr>
                <w:top w:val="none" w:sz="0" w:space="0" w:color="auto"/>
                <w:left w:val="none" w:sz="0" w:space="0" w:color="auto"/>
                <w:bottom w:val="none" w:sz="0" w:space="0" w:color="auto"/>
                <w:right w:val="none" w:sz="0" w:space="0" w:color="auto"/>
              </w:divBdr>
              <w:divsChild>
                <w:div w:id="184096494">
                  <w:marLeft w:val="0"/>
                  <w:marRight w:val="0"/>
                  <w:marTop w:val="0"/>
                  <w:marBottom w:val="0"/>
                  <w:divBdr>
                    <w:top w:val="none" w:sz="0" w:space="0" w:color="auto"/>
                    <w:left w:val="none" w:sz="0" w:space="0" w:color="auto"/>
                    <w:bottom w:val="none" w:sz="0" w:space="0" w:color="auto"/>
                    <w:right w:val="none" w:sz="0" w:space="0" w:color="auto"/>
                  </w:divBdr>
                  <w:divsChild>
                    <w:div w:id="857618553">
                      <w:marLeft w:val="0"/>
                      <w:marRight w:val="0"/>
                      <w:marTop w:val="0"/>
                      <w:marBottom w:val="0"/>
                      <w:divBdr>
                        <w:top w:val="none" w:sz="0" w:space="0" w:color="auto"/>
                        <w:left w:val="none" w:sz="0" w:space="0" w:color="auto"/>
                        <w:bottom w:val="none" w:sz="0" w:space="0" w:color="auto"/>
                        <w:right w:val="none" w:sz="0" w:space="0" w:color="auto"/>
                      </w:divBdr>
                      <w:divsChild>
                        <w:div w:id="19871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589">
                  <w:marLeft w:val="0"/>
                  <w:marRight w:val="0"/>
                  <w:marTop w:val="0"/>
                  <w:marBottom w:val="0"/>
                  <w:divBdr>
                    <w:top w:val="none" w:sz="0" w:space="0" w:color="auto"/>
                    <w:left w:val="none" w:sz="0" w:space="0" w:color="auto"/>
                    <w:bottom w:val="none" w:sz="0" w:space="0" w:color="auto"/>
                    <w:right w:val="none" w:sz="0" w:space="0" w:color="auto"/>
                  </w:divBdr>
                  <w:divsChild>
                    <w:div w:id="1213729020">
                      <w:marLeft w:val="0"/>
                      <w:marRight w:val="0"/>
                      <w:marTop w:val="0"/>
                      <w:marBottom w:val="0"/>
                      <w:divBdr>
                        <w:top w:val="none" w:sz="0" w:space="0" w:color="auto"/>
                        <w:left w:val="none" w:sz="0" w:space="0" w:color="auto"/>
                        <w:bottom w:val="none" w:sz="0" w:space="0" w:color="auto"/>
                        <w:right w:val="none" w:sz="0" w:space="0" w:color="auto"/>
                      </w:divBdr>
                      <w:divsChild>
                        <w:div w:id="128204009">
                          <w:marLeft w:val="0"/>
                          <w:marRight w:val="0"/>
                          <w:marTop w:val="0"/>
                          <w:marBottom w:val="0"/>
                          <w:divBdr>
                            <w:top w:val="none" w:sz="0" w:space="0" w:color="auto"/>
                            <w:left w:val="none" w:sz="0" w:space="0" w:color="auto"/>
                            <w:bottom w:val="none" w:sz="0" w:space="0" w:color="auto"/>
                            <w:right w:val="none" w:sz="0" w:space="0" w:color="auto"/>
                          </w:divBdr>
                          <w:divsChild>
                            <w:div w:id="8243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030622">
              <w:marLeft w:val="0"/>
              <w:marRight w:val="0"/>
              <w:marTop w:val="0"/>
              <w:marBottom w:val="0"/>
              <w:divBdr>
                <w:top w:val="none" w:sz="0" w:space="0" w:color="auto"/>
                <w:left w:val="none" w:sz="0" w:space="0" w:color="auto"/>
                <w:bottom w:val="none" w:sz="0" w:space="0" w:color="auto"/>
                <w:right w:val="none" w:sz="0" w:space="0" w:color="auto"/>
              </w:divBdr>
              <w:divsChild>
                <w:div w:id="1185482650">
                  <w:marLeft w:val="0"/>
                  <w:marRight w:val="0"/>
                  <w:marTop w:val="0"/>
                  <w:marBottom w:val="0"/>
                  <w:divBdr>
                    <w:top w:val="none" w:sz="0" w:space="0" w:color="auto"/>
                    <w:left w:val="none" w:sz="0" w:space="0" w:color="auto"/>
                    <w:bottom w:val="none" w:sz="0" w:space="0" w:color="auto"/>
                    <w:right w:val="none" w:sz="0" w:space="0" w:color="auto"/>
                  </w:divBdr>
                  <w:divsChild>
                    <w:div w:id="1303464066">
                      <w:marLeft w:val="0"/>
                      <w:marRight w:val="0"/>
                      <w:marTop w:val="0"/>
                      <w:marBottom w:val="0"/>
                      <w:divBdr>
                        <w:top w:val="none" w:sz="0" w:space="0" w:color="auto"/>
                        <w:left w:val="none" w:sz="0" w:space="0" w:color="auto"/>
                        <w:bottom w:val="none" w:sz="0" w:space="0" w:color="auto"/>
                        <w:right w:val="none" w:sz="0" w:space="0" w:color="auto"/>
                      </w:divBdr>
                      <w:divsChild>
                        <w:div w:id="1055810985">
                          <w:marLeft w:val="0"/>
                          <w:marRight w:val="0"/>
                          <w:marTop w:val="0"/>
                          <w:marBottom w:val="0"/>
                          <w:divBdr>
                            <w:top w:val="none" w:sz="0" w:space="0" w:color="auto"/>
                            <w:left w:val="none" w:sz="0" w:space="0" w:color="auto"/>
                            <w:bottom w:val="none" w:sz="0" w:space="0" w:color="auto"/>
                            <w:right w:val="none" w:sz="0" w:space="0" w:color="auto"/>
                          </w:divBdr>
                        </w:div>
                        <w:div w:id="871267980">
                          <w:marLeft w:val="0"/>
                          <w:marRight w:val="0"/>
                          <w:marTop w:val="0"/>
                          <w:marBottom w:val="0"/>
                          <w:divBdr>
                            <w:top w:val="none" w:sz="0" w:space="0" w:color="auto"/>
                            <w:left w:val="none" w:sz="0" w:space="0" w:color="auto"/>
                            <w:bottom w:val="none" w:sz="0" w:space="0" w:color="auto"/>
                            <w:right w:val="none" w:sz="0" w:space="0" w:color="auto"/>
                          </w:divBdr>
                          <w:divsChild>
                            <w:div w:id="1655986708">
                              <w:marLeft w:val="0"/>
                              <w:marRight w:val="0"/>
                              <w:marTop w:val="0"/>
                              <w:marBottom w:val="0"/>
                              <w:divBdr>
                                <w:top w:val="none" w:sz="0" w:space="0" w:color="auto"/>
                                <w:left w:val="none" w:sz="0" w:space="0" w:color="auto"/>
                                <w:bottom w:val="none" w:sz="0" w:space="0" w:color="auto"/>
                                <w:right w:val="none" w:sz="0" w:space="0" w:color="auto"/>
                              </w:divBdr>
                              <w:divsChild>
                                <w:div w:id="386682261">
                                  <w:marLeft w:val="0"/>
                                  <w:marRight w:val="0"/>
                                  <w:marTop w:val="0"/>
                                  <w:marBottom w:val="0"/>
                                  <w:divBdr>
                                    <w:top w:val="none" w:sz="0" w:space="0" w:color="auto"/>
                                    <w:left w:val="none" w:sz="0" w:space="0" w:color="auto"/>
                                    <w:bottom w:val="none" w:sz="0" w:space="0" w:color="auto"/>
                                    <w:right w:val="none" w:sz="0" w:space="0" w:color="auto"/>
                                  </w:divBdr>
                                  <w:divsChild>
                                    <w:div w:id="1921865765">
                                      <w:marLeft w:val="0"/>
                                      <w:marRight w:val="0"/>
                                      <w:marTop w:val="0"/>
                                      <w:marBottom w:val="0"/>
                                      <w:divBdr>
                                        <w:top w:val="none" w:sz="0" w:space="0" w:color="auto"/>
                                        <w:left w:val="none" w:sz="0" w:space="0" w:color="auto"/>
                                        <w:bottom w:val="none" w:sz="0" w:space="0" w:color="auto"/>
                                        <w:right w:val="none" w:sz="0" w:space="0" w:color="auto"/>
                                      </w:divBdr>
                                      <w:divsChild>
                                        <w:div w:id="2107068244">
                                          <w:marLeft w:val="0"/>
                                          <w:marRight w:val="0"/>
                                          <w:marTop w:val="0"/>
                                          <w:marBottom w:val="0"/>
                                          <w:divBdr>
                                            <w:top w:val="none" w:sz="0" w:space="0" w:color="auto"/>
                                            <w:left w:val="none" w:sz="0" w:space="0" w:color="auto"/>
                                            <w:bottom w:val="none" w:sz="0" w:space="0" w:color="auto"/>
                                            <w:right w:val="none" w:sz="0" w:space="0" w:color="auto"/>
                                          </w:divBdr>
                                          <w:divsChild>
                                            <w:div w:id="6840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8674">
                              <w:marLeft w:val="0"/>
                              <w:marRight w:val="0"/>
                              <w:marTop w:val="0"/>
                              <w:marBottom w:val="0"/>
                              <w:divBdr>
                                <w:top w:val="none" w:sz="0" w:space="0" w:color="auto"/>
                                <w:left w:val="none" w:sz="0" w:space="0" w:color="auto"/>
                                <w:bottom w:val="none" w:sz="0" w:space="0" w:color="auto"/>
                                <w:right w:val="none" w:sz="0" w:space="0" w:color="auto"/>
                              </w:divBdr>
                              <w:divsChild>
                                <w:div w:id="387386471">
                                  <w:marLeft w:val="0"/>
                                  <w:marRight w:val="0"/>
                                  <w:marTop w:val="0"/>
                                  <w:marBottom w:val="0"/>
                                  <w:divBdr>
                                    <w:top w:val="none" w:sz="0" w:space="0" w:color="auto"/>
                                    <w:left w:val="none" w:sz="0" w:space="0" w:color="auto"/>
                                    <w:bottom w:val="none" w:sz="0" w:space="0" w:color="auto"/>
                                    <w:right w:val="none" w:sz="0" w:space="0" w:color="auto"/>
                                  </w:divBdr>
                                  <w:divsChild>
                                    <w:div w:id="1660957590">
                                      <w:marLeft w:val="0"/>
                                      <w:marRight w:val="0"/>
                                      <w:marTop w:val="0"/>
                                      <w:marBottom w:val="0"/>
                                      <w:divBdr>
                                        <w:top w:val="none" w:sz="0" w:space="0" w:color="auto"/>
                                        <w:left w:val="none" w:sz="0" w:space="0" w:color="auto"/>
                                        <w:bottom w:val="none" w:sz="0" w:space="0" w:color="auto"/>
                                        <w:right w:val="none" w:sz="0" w:space="0" w:color="auto"/>
                                      </w:divBdr>
                                      <w:divsChild>
                                        <w:div w:id="14380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12798">
                          <w:marLeft w:val="0"/>
                          <w:marRight w:val="0"/>
                          <w:marTop w:val="0"/>
                          <w:marBottom w:val="0"/>
                          <w:divBdr>
                            <w:top w:val="none" w:sz="0" w:space="0" w:color="auto"/>
                            <w:left w:val="none" w:sz="0" w:space="0" w:color="auto"/>
                            <w:bottom w:val="none" w:sz="0" w:space="0" w:color="auto"/>
                            <w:right w:val="none" w:sz="0" w:space="0" w:color="auto"/>
                          </w:divBdr>
                          <w:divsChild>
                            <w:div w:id="1783305418">
                              <w:marLeft w:val="0"/>
                              <w:marRight w:val="0"/>
                              <w:marTop w:val="0"/>
                              <w:marBottom w:val="0"/>
                              <w:divBdr>
                                <w:top w:val="none" w:sz="0" w:space="0" w:color="auto"/>
                                <w:left w:val="none" w:sz="0" w:space="0" w:color="auto"/>
                                <w:bottom w:val="none" w:sz="0" w:space="0" w:color="auto"/>
                                <w:right w:val="none" w:sz="0" w:space="0" w:color="auto"/>
                              </w:divBdr>
                              <w:divsChild>
                                <w:div w:id="1975988680">
                                  <w:marLeft w:val="0"/>
                                  <w:marRight w:val="0"/>
                                  <w:marTop w:val="0"/>
                                  <w:marBottom w:val="0"/>
                                  <w:divBdr>
                                    <w:top w:val="none" w:sz="0" w:space="0" w:color="auto"/>
                                    <w:left w:val="none" w:sz="0" w:space="0" w:color="auto"/>
                                    <w:bottom w:val="none" w:sz="0" w:space="0" w:color="auto"/>
                                    <w:right w:val="none" w:sz="0" w:space="0" w:color="auto"/>
                                  </w:divBdr>
                                </w:div>
                                <w:div w:id="1642614821">
                                  <w:marLeft w:val="0"/>
                                  <w:marRight w:val="0"/>
                                  <w:marTop w:val="0"/>
                                  <w:marBottom w:val="0"/>
                                  <w:divBdr>
                                    <w:top w:val="none" w:sz="0" w:space="0" w:color="auto"/>
                                    <w:left w:val="none" w:sz="0" w:space="0" w:color="auto"/>
                                    <w:bottom w:val="none" w:sz="0" w:space="0" w:color="auto"/>
                                    <w:right w:val="none" w:sz="0" w:space="0" w:color="auto"/>
                                  </w:divBdr>
                                </w:div>
                                <w:div w:id="278804997">
                                  <w:marLeft w:val="0"/>
                                  <w:marRight w:val="0"/>
                                  <w:marTop w:val="0"/>
                                  <w:marBottom w:val="0"/>
                                  <w:divBdr>
                                    <w:top w:val="none" w:sz="0" w:space="0" w:color="auto"/>
                                    <w:left w:val="none" w:sz="0" w:space="0" w:color="auto"/>
                                    <w:bottom w:val="none" w:sz="0" w:space="0" w:color="auto"/>
                                    <w:right w:val="none" w:sz="0" w:space="0" w:color="auto"/>
                                  </w:divBdr>
                                  <w:divsChild>
                                    <w:div w:id="1995209373">
                                      <w:marLeft w:val="0"/>
                                      <w:marRight w:val="0"/>
                                      <w:marTop w:val="0"/>
                                      <w:marBottom w:val="0"/>
                                      <w:divBdr>
                                        <w:top w:val="none" w:sz="0" w:space="0" w:color="auto"/>
                                        <w:left w:val="none" w:sz="0" w:space="0" w:color="auto"/>
                                        <w:bottom w:val="none" w:sz="0" w:space="0" w:color="auto"/>
                                        <w:right w:val="none" w:sz="0" w:space="0" w:color="auto"/>
                                      </w:divBdr>
                                      <w:divsChild>
                                        <w:div w:id="850610738">
                                          <w:marLeft w:val="0"/>
                                          <w:marRight w:val="0"/>
                                          <w:marTop w:val="0"/>
                                          <w:marBottom w:val="0"/>
                                          <w:divBdr>
                                            <w:top w:val="none" w:sz="0" w:space="0" w:color="auto"/>
                                            <w:left w:val="none" w:sz="0" w:space="0" w:color="auto"/>
                                            <w:bottom w:val="none" w:sz="0" w:space="0" w:color="auto"/>
                                            <w:right w:val="none" w:sz="0" w:space="0" w:color="auto"/>
                                          </w:divBdr>
                                        </w:div>
                                        <w:div w:id="2732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7590">
                          <w:marLeft w:val="0"/>
                          <w:marRight w:val="0"/>
                          <w:marTop w:val="0"/>
                          <w:marBottom w:val="0"/>
                          <w:divBdr>
                            <w:top w:val="none" w:sz="0" w:space="0" w:color="auto"/>
                            <w:left w:val="none" w:sz="0" w:space="0" w:color="auto"/>
                            <w:bottom w:val="none" w:sz="0" w:space="0" w:color="auto"/>
                            <w:right w:val="none" w:sz="0" w:space="0" w:color="auto"/>
                          </w:divBdr>
                          <w:divsChild>
                            <w:div w:id="612633253">
                              <w:marLeft w:val="0"/>
                              <w:marRight w:val="0"/>
                              <w:marTop w:val="0"/>
                              <w:marBottom w:val="0"/>
                              <w:divBdr>
                                <w:top w:val="none" w:sz="0" w:space="0" w:color="auto"/>
                                <w:left w:val="none" w:sz="0" w:space="0" w:color="auto"/>
                                <w:bottom w:val="none" w:sz="0" w:space="0" w:color="auto"/>
                                <w:right w:val="none" w:sz="0" w:space="0" w:color="auto"/>
                              </w:divBdr>
                              <w:divsChild>
                                <w:div w:id="1555697873">
                                  <w:marLeft w:val="0"/>
                                  <w:marRight w:val="0"/>
                                  <w:marTop w:val="0"/>
                                  <w:marBottom w:val="0"/>
                                  <w:divBdr>
                                    <w:top w:val="none" w:sz="0" w:space="0" w:color="auto"/>
                                    <w:left w:val="none" w:sz="0" w:space="0" w:color="auto"/>
                                    <w:bottom w:val="none" w:sz="0" w:space="0" w:color="auto"/>
                                    <w:right w:val="none" w:sz="0" w:space="0" w:color="auto"/>
                                  </w:divBdr>
                                  <w:divsChild>
                                    <w:div w:id="1509439940">
                                      <w:marLeft w:val="0"/>
                                      <w:marRight w:val="0"/>
                                      <w:marTop w:val="0"/>
                                      <w:marBottom w:val="0"/>
                                      <w:divBdr>
                                        <w:top w:val="none" w:sz="0" w:space="0" w:color="auto"/>
                                        <w:left w:val="none" w:sz="0" w:space="0" w:color="auto"/>
                                        <w:bottom w:val="none" w:sz="0" w:space="0" w:color="auto"/>
                                        <w:right w:val="none" w:sz="0" w:space="0" w:color="auto"/>
                                      </w:divBdr>
                                    </w:div>
                                    <w:div w:id="680594681">
                                      <w:marLeft w:val="0"/>
                                      <w:marRight w:val="0"/>
                                      <w:marTop w:val="0"/>
                                      <w:marBottom w:val="0"/>
                                      <w:divBdr>
                                        <w:top w:val="none" w:sz="0" w:space="0" w:color="auto"/>
                                        <w:left w:val="none" w:sz="0" w:space="0" w:color="auto"/>
                                        <w:bottom w:val="none" w:sz="0" w:space="0" w:color="auto"/>
                                        <w:right w:val="none" w:sz="0" w:space="0" w:color="auto"/>
                                      </w:divBdr>
                                    </w:div>
                                    <w:div w:id="727459974">
                                      <w:marLeft w:val="0"/>
                                      <w:marRight w:val="0"/>
                                      <w:marTop w:val="0"/>
                                      <w:marBottom w:val="0"/>
                                      <w:divBdr>
                                        <w:top w:val="none" w:sz="0" w:space="0" w:color="auto"/>
                                        <w:left w:val="none" w:sz="0" w:space="0" w:color="auto"/>
                                        <w:bottom w:val="none" w:sz="0" w:space="0" w:color="auto"/>
                                        <w:right w:val="none" w:sz="0" w:space="0" w:color="auto"/>
                                      </w:divBdr>
                                    </w:div>
                                    <w:div w:id="1672833624">
                                      <w:marLeft w:val="0"/>
                                      <w:marRight w:val="0"/>
                                      <w:marTop w:val="0"/>
                                      <w:marBottom w:val="0"/>
                                      <w:divBdr>
                                        <w:top w:val="none" w:sz="0" w:space="0" w:color="auto"/>
                                        <w:left w:val="none" w:sz="0" w:space="0" w:color="auto"/>
                                        <w:bottom w:val="none" w:sz="0" w:space="0" w:color="auto"/>
                                        <w:right w:val="none" w:sz="0" w:space="0" w:color="auto"/>
                                      </w:divBdr>
                                      <w:divsChild>
                                        <w:div w:id="9949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261517">
      <w:bodyDiv w:val="1"/>
      <w:marLeft w:val="0"/>
      <w:marRight w:val="0"/>
      <w:marTop w:val="0"/>
      <w:marBottom w:val="0"/>
      <w:divBdr>
        <w:top w:val="none" w:sz="0" w:space="0" w:color="auto"/>
        <w:left w:val="none" w:sz="0" w:space="0" w:color="auto"/>
        <w:bottom w:val="none" w:sz="0" w:space="0" w:color="auto"/>
        <w:right w:val="none" w:sz="0" w:space="0" w:color="auto"/>
      </w:divBdr>
      <w:divsChild>
        <w:div w:id="1701859374">
          <w:marLeft w:val="0"/>
          <w:marRight w:val="0"/>
          <w:marTop w:val="0"/>
          <w:marBottom w:val="0"/>
          <w:divBdr>
            <w:top w:val="none" w:sz="0" w:space="0" w:color="auto"/>
            <w:left w:val="none" w:sz="0" w:space="0" w:color="auto"/>
            <w:bottom w:val="none" w:sz="0" w:space="0" w:color="auto"/>
            <w:right w:val="none" w:sz="0" w:space="0" w:color="auto"/>
          </w:divBdr>
          <w:divsChild>
            <w:div w:id="1332175551">
              <w:marLeft w:val="0"/>
              <w:marRight w:val="0"/>
              <w:marTop w:val="0"/>
              <w:marBottom w:val="0"/>
              <w:divBdr>
                <w:top w:val="none" w:sz="0" w:space="0" w:color="auto"/>
                <w:left w:val="none" w:sz="0" w:space="0" w:color="auto"/>
                <w:bottom w:val="none" w:sz="0" w:space="0" w:color="auto"/>
                <w:right w:val="none" w:sz="0" w:space="0" w:color="auto"/>
              </w:divBdr>
              <w:divsChild>
                <w:div w:id="1892302080">
                  <w:marLeft w:val="0"/>
                  <w:marRight w:val="0"/>
                  <w:marTop w:val="0"/>
                  <w:marBottom w:val="0"/>
                  <w:divBdr>
                    <w:top w:val="none" w:sz="0" w:space="0" w:color="auto"/>
                    <w:left w:val="none" w:sz="0" w:space="0" w:color="auto"/>
                    <w:bottom w:val="none" w:sz="0" w:space="0" w:color="auto"/>
                    <w:right w:val="none" w:sz="0" w:space="0" w:color="auto"/>
                  </w:divBdr>
                  <w:divsChild>
                    <w:div w:id="990908106">
                      <w:marLeft w:val="0"/>
                      <w:marRight w:val="0"/>
                      <w:marTop w:val="0"/>
                      <w:marBottom w:val="0"/>
                      <w:divBdr>
                        <w:top w:val="none" w:sz="0" w:space="0" w:color="auto"/>
                        <w:left w:val="none" w:sz="0" w:space="0" w:color="auto"/>
                        <w:bottom w:val="none" w:sz="0" w:space="0" w:color="auto"/>
                        <w:right w:val="none" w:sz="0" w:space="0" w:color="auto"/>
                      </w:divBdr>
                      <w:divsChild>
                        <w:div w:id="3408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73480">
      <w:bodyDiv w:val="1"/>
      <w:marLeft w:val="0"/>
      <w:marRight w:val="0"/>
      <w:marTop w:val="0"/>
      <w:marBottom w:val="0"/>
      <w:divBdr>
        <w:top w:val="none" w:sz="0" w:space="0" w:color="auto"/>
        <w:left w:val="none" w:sz="0" w:space="0" w:color="auto"/>
        <w:bottom w:val="none" w:sz="0" w:space="0" w:color="auto"/>
        <w:right w:val="none" w:sz="0" w:space="0" w:color="auto"/>
      </w:divBdr>
      <w:divsChild>
        <w:div w:id="1751200060">
          <w:marLeft w:val="0"/>
          <w:marRight w:val="0"/>
          <w:marTop w:val="0"/>
          <w:marBottom w:val="0"/>
          <w:divBdr>
            <w:top w:val="none" w:sz="0" w:space="0" w:color="auto"/>
            <w:left w:val="none" w:sz="0" w:space="0" w:color="auto"/>
            <w:bottom w:val="none" w:sz="0" w:space="0" w:color="auto"/>
            <w:right w:val="none" w:sz="0" w:space="0" w:color="auto"/>
          </w:divBdr>
          <w:divsChild>
            <w:div w:id="409543241">
              <w:marLeft w:val="0"/>
              <w:marRight w:val="0"/>
              <w:marTop w:val="0"/>
              <w:marBottom w:val="0"/>
              <w:divBdr>
                <w:top w:val="none" w:sz="0" w:space="0" w:color="auto"/>
                <w:left w:val="none" w:sz="0" w:space="0" w:color="auto"/>
                <w:bottom w:val="none" w:sz="0" w:space="0" w:color="auto"/>
                <w:right w:val="none" w:sz="0" w:space="0" w:color="auto"/>
              </w:divBdr>
              <w:divsChild>
                <w:div w:id="1178696763">
                  <w:marLeft w:val="0"/>
                  <w:marRight w:val="0"/>
                  <w:marTop w:val="0"/>
                  <w:marBottom w:val="0"/>
                  <w:divBdr>
                    <w:top w:val="none" w:sz="0" w:space="0" w:color="auto"/>
                    <w:left w:val="none" w:sz="0" w:space="0" w:color="auto"/>
                    <w:bottom w:val="none" w:sz="0" w:space="0" w:color="auto"/>
                    <w:right w:val="none" w:sz="0" w:space="0" w:color="auto"/>
                  </w:divBdr>
                  <w:divsChild>
                    <w:div w:id="1670526341">
                      <w:marLeft w:val="0"/>
                      <w:marRight w:val="0"/>
                      <w:marTop w:val="0"/>
                      <w:marBottom w:val="0"/>
                      <w:divBdr>
                        <w:top w:val="none" w:sz="0" w:space="0" w:color="auto"/>
                        <w:left w:val="none" w:sz="0" w:space="0" w:color="auto"/>
                        <w:bottom w:val="none" w:sz="0" w:space="0" w:color="auto"/>
                        <w:right w:val="none" w:sz="0" w:space="0" w:color="auto"/>
                      </w:divBdr>
                      <w:divsChild>
                        <w:div w:id="1349988171">
                          <w:marLeft w:val="0"/>
                          <w:marRight w:val="0"/>
                          <w:marTop w:val="0"/>
                          <w:marBottom w:val="0"/>
                          <w:divBdr>
                            <w:top w:val="none" w:sz="0" w:space="0" w:color="auto"/>
                            <w:left w:val="none" w:sz="0" w:space="0" w:color="auto"/>
                            <w:bottom w:val="none" w:sz="0" w:space="0" w:color="auto"/>
                            <w:right w:val="none" w:sz="0" w:space="0" w:color="auto"/>
                          </w:divBdr>
                          <w:divsChild>
                            <w:div w:id="1120031965">
                              <w:marLeft w:val="0"/>
                              <w:marRight w:val="0"/>
                              <w:marTop w:val="0"/>
                              <w:marBottom w:val="0"/>
                              <w:divBdr>
                                <w:top w:val="none" w:sz="0" w:space="0" w:color="auto"/>
                                <w:left w:val="none" w:sz="0" w:space="0" w:color="auto"/>
                                <w:bottom w:val="none" w:sz="0" w:space="0" w:color="auto"/>
                                <w:right w:val="none" w:sz="0" w:space="0" w:color="auto"/>
                              </w:divBdr>
                              <w:divsChild>
                                <w:div w:id="1550340730">
                                  <w:marLeft w:val="0"/>
                                  <w:marRight w:val="0"/>
                                  <w:marTop w:val="0"/>
                                  <w:marBottom w:val="0"/>
                                  <w:divBdr>
                                    <w:top w:val="none" w:sz="0" w:space="0" w:color="auto"/>
                                    <w:left w:val="none" w:sz="0" w:space="0" w:color="auto"/>
                                    <w:bottom w:val="none" w:sz="0" w:space="0" w:color="auto"/>
                                    <w:right w:val="none" w:sz="0" w:space="0" w:color="auto"/>
                                  </w:divBdr>
                                  <w:divsChild>
                                    <w:div w:id="1285426244">
                                      <w:marLeft w:val="0"/>
                                      <w:marRight w:val="0"/>
                                      <w:marTop w:val="0"/>
                                      <w:marBottom w:val="0"/>
                                      <w:divBdr>
                                        <w:top w:val="none" w:sz="0" w:space="0" w:color="auto"/>
                                        <w:left w:val="none" w:sz="0" w:space="0" w:color="auto"/>
                                        <w:bottom w:val="none" w:sz="0" w:space="0" w:color="auto"/>
                                        <w:right w:val="none" w:sz="0" w:space="0" w:color="auto"/>
                                      </w:divBdr>
                                    </w:div>
                                    <w:div w:id="251592927">
                                      <w:marLeft w:val="0"/>
                                      <w:marRight w:val="0"/>
                                      <w:marTop w:val="0"/>
                                      <w:marBottom w:val="0"/>
                                      <w:divBdr>
                                        <w:top w:val="none" w:sz="0" w:space="0" w:color="auto"/>
                                        <w:left w:val="none" w:sz="0" w:space="0" w:color="auto"/>
                                        <w:bottom w:val="none" w:sz="0" w:space="0" w:color="auto"/>
                                        <w:right w:val="none" w:sz="0" w:space="0" w:color="auto"/>
                                      </w:divBdr>
                                    </w:div>
                                    <w:div w:id="1903641149">
                                      <w:marLeft w:val="0"/>
                                      <w:marRight w:val="0"/>
                                      <w:marTop w:val="0"/>
                                      <w:marBottom w:val="0"/>
                                      <w:divBdr>
                                        <w:top w:val="none" w:sz="0" w:space="0" w:color="auto"/>
                                        <w:left w:val="none" w:sz="0" w:space="0" w:color="auto"/>
                                        <w:bottom w:val="none" w:sz="0" w:space="0" w:color="auto"/>
                                        <w:right w:val="none" w:sz="0" w:space="0" w:color="auto"/>
                                      </w:divBdr>
                                    </w:div>
                                    <w:div w:id="2035618986">
                                      <w:marLeft w:val="0"/>
                                      <w:marRight w:val="0"/>
                                      <w:marTop w:val="0"/>
                                      <w:marBottom w:val="0"/>
                                      <w:divBdr>
                                        <w:top w:val="none" w:sz="0" w:space="0" w:color="auto"/>
                                        <w:left w:val="none" w:sz="0" w:space="0" w:color="auto"/>
                                        <w:bottom w:val="none" w:sz="0" w:space="0" w:color="auto"/>
                                        <w:right w:val="none" w:sz="0" w:space="0" w:color="auto"/>
                                      </w:divBdr>
                                      <w:divsChild>
                                        <w:div w:id="9976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7</cp:revision>
  <dcterms:created xsi:type="dcterms:W3CDTF">2017-02-20T10:55:00Z</dcterms:created>
  <dcterms:modified xsi:type="dcterms:W3CDTF">2017-12-07T17:05:00Z</dcterms:modified>
</cp:coreProperties>
</file>