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04" w:rsidRDefault="00A55804" w:rsidP="00A5580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bookmarkStart w:id="0" w:name="_GoBack"/>
      <w:bookmarkEnd w:id="0"/>
      <w:r>
        <w:rPr>
          <w:rFonts w:ascii="MyriadPro-Regular" w:hAnsi="MyriadPro-Regular" w:cs="MyriadPro-Regular"/>
          <w:color w:val="000000"/>
          <w:sz w:val="24"/>
          <w:szCs w:val="24"/>
        </w:rPr>
        <w:t>With reference to the information provided and your own knowledge, discuss</w:t>
      </w:r>
    </w:p>
    <w:p w:rsidR="00A55804" w:rsidRPr="002A4D51" w:rsidRDefault="00A55804" w:rsidP="00A5580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>
        <w:rPr>
          <w:rFonts w:ascii="MyriadPro-Regular" w:hAnsi="MyriadPro-Regular" w:cs="MyriadPro-Regular"/>
          <w:color w:val="000000"/>
          <w:sz w:val="24"/>
          <w:szCs w:val="24"/>
        </w:rPr>
        <w:t>the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likely benefits to consumers and the government of a decrease in tobacco</w:t>
      </w:r>
      <w:r w:rsidR="002A4D51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smoking. </w:t>
      </w:r>
      <w:r>
        <w:rPr>
          <w:rFonts w:ascii="MyriadPro-Bold" w:hAnsi="MyriadPro-Bold" w:cs="MyriadPro-Bold"/>
          <w:b/>
          <w:bCs/>
          <w:color w:val="9A9A9A"/>
          <w:sz w:val="24"/>
          <w:szCs w:val="24"/>
        </w:rPr>
        <w:t>(15)</w:t>
      </w:r>
    </w:p>
    <w:p w:rsidR="00A55804" w:rsidRDefault="00A55804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F06AB5" w:rsidRDefault="00F06AB5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A55804" w:rsidRDefault="00A55804" w:rsidP="00A5580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</w:p>
    <w:p w:rsidR="00A55804" w:rsidRPr="00354F32" w:rsidRDefault="00A55804" w:rsidP="00354F3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354F32" w:rsidRDefault="00354F32" w:rsidP="00B47BFE">
      <w:pPr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D334651" wp14:editId="531D4E57">
            <wp:extent cx="5476875" cy="34290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/>
                    <a:srcRect l="22067" t="54756" r="39170" b="5961"/>
                    <a:stretch/>
                  </pic:blipFill>
                  <pic:spPr bwMode="auto">
                    <a:xfrm>
                      <a:off x="0" y="0"/>
                      <a:ext cx="5483790" cy="343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F32" w:rsidRDefault="00354F32" w:rsidP="00B47BFE">
      <w:pPr>
        <w:rPr>
          <w:rFonts w:ascii="MyriadPro-Bold" w:hAnsi="MyriadPro-Bold" w:cs="MyriadPro-Bold"/>
          <w:b/>
          <w:bCs/>
          <w:color w:val="9A9A9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653534C" wp14:editId="65AF4F77">
            <wp:extent cx="5133975" cy="251460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/>
                    <a:srcRect l="21777" t="56298" r="40041" b="15681"/>
                    <a:stretch/>
                  </pic:blipFill>
                  <pic:spPr bwMode="auto">
                    <a:xfrm>
                      <a:off x="0" y="0"/>
                      <a:ext cx="5143527" cy="2519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D51" w:rsidRDefault="002A4D51" w:rsidP="002A4D51">
      <w:r>
        <w:t>Mark every 1.2 minutes, which gives you an idea of how much you should write.</w:t>
      </w:r>
    </w:p>
    <w:p w:rsidR="002A4D51" w:rsidRDefault="002A4D51" w:rsidP="002A4D51"/>
    <w:p w:rsidR="002A4D51" w:rsidRDefault="002A4D51" w:rsidP="002A4D51"/>
    <w:p w:rsidR="002A4D51" w:rsidRDefault="002A4D51" w:rsidP="002A4D51"/>
    <w:p w:rsidR="002A4D51" w:rsidRDefault="002A4D51" w:rsidP="002A4D51"/>
    <w:p w:rsidR="002A4D51" w:rsidRDefault="002A4D51" w:rsidP="002A4D51"/>
    <w:p w:rsidR="002A4D51" w:rsidRDefault="002A4D51" w:rsidP="002A4D51"/>
    <w:p w:rsidR="002A4D51" w:rsidRDefault="002A4D51" w:rsidP="002A4D51"/>
    <w:p w:rsidR="002A4D51" w:rsidRDefault="002A4D51" w:rsidP="002A4D51"/>
    <w:p w:rsidR="002A4D51" w:rsidRDefault="002A4D51" w:rsidP="002A4D51">
      <w:r>
        <w:t>Question for Year 12… Tax?? Externality???</w:t>
      </w:r>
    </w:p>
    <w:p w:rsidR="002A4D51" w:rsidRDefault="00F06AB5" w:rsidP="002A4D51">
      <w:hyperlink r:id="rId6" w:history="1">
        <w:r w:rsidR="002A4D51" w:rsidRPr="00BC15A4">
          <w:rPr>
            <w:rStyle w:val="Hyperlink"/>
          </w:rPr>
          <w:t>http://qualifications.pearson.com/content/dam/pdf/A%20Level/Economics/2013/Exam%20materials/Question-paper-Unit-1-(6EC01)-June-2014.pdf</w:t>
        </w:r>
      </w:hyperlink>
      <w:r w:rsidR="002A4D51">
        <w:t xml:space="preserve"> p26-27</w:t>
      </w:r>
    </w:p>
    <w:p w:rsidR="002A4D51" w:rsidRDefault="00F06AB5" w:rsidP="002A4D51">
      <w:hyperlink r:id="rId7" w:history="1">
        <w:r w:rsidR="002A4D51" w:rsidRPr="00BC15A4">
          <w:rPr>
            <w:rStyle w:val="Hyperlink"/>
          </w:rPr>
          <w:t>http://qualifications.pearson.com/content/dam/pdf/A%20Level/Economics/2013/Exam%20materials/Mark-scheme-Unit-1-(6EC01)-June-2014.pdf</w:t>
        </w:r>
      </w:hyperlink>
      <w:r w:rsidR="002A4D51">
        <w:t xml:space="preserve"> p24-25</w:t>
      </w:r>
    </w:p>
    <w:p w:rsidR="00466837" w:rsidRDefault="00466837"/>
    <w:sectPr w:rsidR="00466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4E"/>
    <w:rsid w:val="002A4D51"/>
    <w:rsid w:val="00354F32"/>
    <w:rsid w:val="00466837"/>
    <w:rsid w:val="00641CC2"/>
    <w:rsid w:val="007A604E"/>
    <w:rsid w:val="00A261A7"/>
    <w:rsid w:val="00A45747"/>
    <w:rsid w:val="00A55804"/>
    <w:rsid w:val="00B47BFE"/>
    <w:rsid w:val="00F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BD50A-4B50-4604-A292-6A9F55C1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8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4D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ualifications.pearson.com/content/dam/pdf/A%20Level/Economics/2013/Exam%20materials/Mark-scheme-Unit-1-(6EC01)-June-201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alifications.pearson.com/content/dam/pdf/A%20Level/Economics/2013/Exam%20materials/Question-paper-Unit-1-(6EC01)-June-2014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D6DB398C</Template>
  <TotalTime>127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7</cp:revision>
  <dcterms:created xsi:type="dcterms:W3CDTF">2015-12-05T09:15:00Z</dcterms:created>
  <dcterms:modified xsi:type="dcterms:W3CDTF">2017-11-27T11:09:00Z</dcterms:modified>
</cp:coreProperties>
</file>