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8F" w:rsidRPr="00BF6DD4" w:rsidRDefault="007E278F" w:rsidP="00BF6DD4">
      <w:pPr>
        <w:jc w:val="center"/>
        <w:rPr>
          <w:b/>
          <w:sz w:val="32"/>
        </w:rPr>
      </w:pPr>
      <w:r w:rsidRPr="00BF6DD4">
        <w:rPr>
          <w:b/>
          <w:sz w:val="32"/>
        </w:rPr>
        <w:t>Price Elasticity of Supply</w:t>
      </w:r>
      <w:r w:rsidR="00BD493B">
        <w:rPr>
          <w:b/>
          <w:sz w:val="32"/>
        </w:rPr>
        <w:t xml:space="preserve"> – Worksheet 2</w:t>
      </w:r>
    </w:p>
    <w:p w:rsidR="00A261A7" w:rsidRPr="00BD493B" w:rsidRDefault="001F7F52">
      <w:pPr>
        <w:rPr>
          <w:i/>
          <w:sz w:val="24"/>
        </w:rPr>
      </w:pPr>
      <w:r w:rsidRPr="00BD493B">
        <w:rPr>
          <w:i/>
          <w:sz w:val="24"/>
        </w:rPr>
        <w:t>The capacity at the Madejski Stadium is 24,161</w:t>
      </w:r>
      <w:r w:rsidR="00833F50" w:rsidRPr="00BD493B">
        <w:rPr>
          <w:i/>
          <w:sz w:val="24"/>
        </w:rPr>
        <w:t xml:space="preserve">. There </w:t>
      </w:r>
      <w:r w:rsidR="000C5748" w:rsidRPr="00BD493B">
        <w:rPr>
          <w:i/>
          <w:sz w:val="24"/>
        </w:rPr>
        <w:t xml:space="preserve">is a fixed supply of seats. If </w:t>
      </w:r>
      <w:r w:rsidR="00833F50" w:rsidRPr="00BD493B">
        <w:rPr>
          <w:i/>
          <w:sz w:val="24"/>
        </w:rPr>
        <w:t xml:space="preserve">demand for a </w:t>
      </w:r>
      <w:r w:rsidR="000C5748" w:rsidRPr="00BD493B">
        <w:rPr>
          <w:i/>
          <w:sz w:val="24"/>
        </w:rPr>
        <w:t>particularly match is very high (in excess of 24,161</w:t>
      </w:r>
      <w:r w:rsidR="00833F50" w:rsidRPr="00BD493B">
        <w:rPr>
          <w:i/>
          <w:sz w:val="24"/>
        </w:rPr>
        <w:t>)</w:t>
      </w:r>
      <w:r w:rsidR="00D42EDA" w:rsidRPr="00BD493B">
        <w:rPr>
          <w:i/>
          <w:sz w:val="24"/>
        </w:rPr>
        <w:t xml:space="preserve"> </w:t>
      </w:r>
      <w:r w:rsidR="000C5748" w:rsidRPr="00BD493B">
        <w:rPr>
          <w:i/>
          <w:sz w:val="24"/>
        </w:rPr>
        <w:t>Reading FC</w:t>
      </w:r>
      <w:r w:rsidR="00D42EDA" w:rsidRPr="00BD493B">
        <w:rPr>
          <w:i/>
          <w:sz w:val="24"/>
        </w:rPr>
        <w:t xml:space="preserve"> cannot simply install additional</w:t>
      </w:r>
      <w:r w:rsidR="00833F50" w:rsidRPr="00BD493B">
        <w:rPr>
          <w:i/>
          <w:sz w:val="24"/>
        </w:rPr>
        <w:t xml:space="preserve"> seats in</w:t>
      </w:r>
      <w:r w:rsidR="00D42EDA" w:rsidRPr="00BD493B">
        <w:rPr>
          <w:i/>
          <w:sz w:val="24"/>
        </w:rPr>
        <w:t xml:space="preserve"> the short-term</w:t>
      </w:r>
      <w:r w:rsidR="00833F50" w:rsidRPr="00BD493B">
        <w:rPr>
          <w:i/>
          <w:sz w:val="24"/>
        </w:rPr>
        <w:t xml:space="preserve"> to cover the demand. The supply is therefore fixed.  In the long run the owners could</w:t>
      </w:r>
      <w:r w:rsidR="000C5748" w:rsidRPr="00BD493B">
        <w:rPr>
          <w:i/>
          <w:sz w:val="24"/>
        </w:rPr>
        <w:t xml:space="preserve"> expand the existing stadium and</w:t>
      </w:r>
      <w:r w:rsidR="00833F50" w:rsidRPr="00BD493B">
        <w:rPr>
          <w:i/>
          <w:sz w:val="24"/>
        </w:rPr>
        <w:t xml:space="preserve"> increase the number o</w:t>
      </w:r>
      <w:r w:rsidR="00D42EDA" w:rsidRPr="00BD493B">
        <w:rPr>
          <w:i/>
          <w:sz w:val="24"/>
        </w:rPr>
        <w:t>f seats,</w:t>
      </w:r>
      <w:r w:rsidR="000C5748" w:rsidRPr="00BD493B">
        <w:rPr>
          <w:i/>
          <w:sz w:val="24"/>
        </w:rPr>
        <w:t xml:space="preserve"> or build a completely new stadium, which they did in 1998.</w:t>
      </w:r>
      <w:r w:rsidR="00E62E8D" w:rsidRPr="00BD493B">
        <w:rPr>
          <w:i/>
          <w:sz w:val="24"/>
        </w:rPr>
        <w:br/>
      </w:r>
    </w:p>
    <w:p w:rsidR="00833F50" w:rsidRPr="00BF6DD4" w:rsidRDefault="00F63BEA" w:rsidP="00833F50">
      <w:pPr>
        <w:pStyle w:val="ListParagraph"/>
        <w:numPr>
          <w:ilvl w:val="0"/>
          <w:numId w:val="1"/>
        </w:numPr>
        <w:rPr>
          <w:sz w:val="24"/>
        </w:rPr>
      </w:pPr>
      <w:r w:rsidRPr="00BF6DD4">
        <w:rPr>
          <w:sz w:val="24"/>
        </w:rPr>
        <w:t>On the axes below - d</w:t>
      </w:r>
      <w:r w:rsidR="00833F50" w:rsidRPr="00BF6DD4">
        <w:rPr>
          <w:sz w:val="24"/>
        </w:rPr>
        <w:t>raw and label a diagram showing the</w:t>
      </w:r>
      <w:r w:rsidR="008B42E1" w:rsidRPr="00BF6DD4">
        <w:rPr>
          <w:sz w:val="24"/>
        </w:rPr>
        <w:t xml:space="preserve"> fixed</w:t>
      </w:r>
      <w:r w:rsidR="00833F50" w:rsidRPr="00BF6DD4">
        <w:rPr>
          <w:sz w:val="24"/>
        </w:rPr>
        <w:t xml:space="preserve"> supply of seats at the Madejski Stadium.</w:t>
      </w:r>
      <w:r w:rsidR="003D03B5">
        <w:rPr>
          <w:sz w:val="24"/>
        </w:rPr>
        <w:t xml:space="preserve"> Label it as S1.</w:t>
      </w:r>
    </w:p>
    <w:p w:rsidR="00D60DB0" w:rsidRPr="00BF6DD4" w:rsidRDefault="009834E8" w:rsidP="00D60DB0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0545B3" wp14:editId="114FA511">
                <wp:simplePos x="0" y="0"/>
                <wp:positionH relativeFrom="column">
                  <wp:posOffset>1905000</wp:posOffset>
                </wp:positionH>
                <wp:positionV relativeFrom="paragraph">
                  <wp:posOffset>50800</wp:posOffset>
                </wp:positionV>
                <wp:extent cx="2781300" cy="2133600"/>
                <wp:effectExtent l="19050" t="0" r="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133600"/>
                          <a:chOff x="0" y="0"/>
                          <a:chExt cx="2266315" cy="18669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86690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1866900"/>
                            <a:ext cx="2266315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A175C" id="Group 4" o:spid="_x0000_s1026" style="position:absolute;margin-left:150pt;margin-top:4pt;width:219pt;height:168pt;z-index:251664384;mso-width-relative:margin;mso-height-relative:margin" coordsize="2266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">
                <v:line id="Straight Connector 1" o:spid="_x0000_s1027" style="position:absolute;visibility:visible;mso-wrap-style:square" from="0,0" to="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ULMEAAADaAAAADwAAAGRycy9kb3ducmV2LnhtbERP22rCQBB9F/oPyxT6phtLCSV1lSCo&#10;gZaCl74P2TFZzc6G7DZJ+/VdoeDTcDjXWaxG24ieOm8cK5jPEhDEpdOGKwWn42b6CsIHZI2NY1Lw&#10;Qx5Wy4fJAjPtBt5TfwiViCHsM1RQh9BmUvqyJot+5lriyJ1dZzFE2FVSdzjEcNvI5yRJpUXDsaHG&#10;ltY1ldfDt1Xwabe793T/uzPJJbfmo3D51+VFqafHMX8DEWgMd/G/u9BxPtxeuV2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QswQAAANoAAAAPAAAAAAAAAAAAAAAA&#10;AKECAABkcnMvZG93bnJldi54bWxQSwUGAAAAAAQABAD5AAAAjwMAAAAA&#10;" strokecolor="#4579b8 [3044]" strokeweight="3.5pt"/>
                <v:line id="Straight Connector 3" o:spid="_x0000_s1028" style="position:absolute;flip:x;visibility:visible;mso-wrap-style:square" from="0,18669" to="2266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AfsEAAADaAAAADwAAAGRycy9kb3ducmV2LnhtbESP0YrCMBRE34X9h3AX9k3TVRCpxlIW&#10;FEF8aPUDLs21LTY3NYm1/v1mYcHHYWbOMJtsNJ0YyPnWsoLvWQKCuLK65VrB5bybrkD4gKyxs0wK&#10;XuQh235MNphq++SChjLUIkLYp6igCaFPpfRVQwb9zPbE0btaZzBE6WqpHT4j3HRyniRLabDluNBg&#10;Tz8NVbfyYRT0+b047bvyiDtzHPTpMnfFwij19TnmaxCBxvAO/7cPWsEC/q7EG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7EB+wQAAANoAAAAPAAAAAAAAAAAAAAAA&#10;AKECAABkcnMvZG93bnJldi54bWxQSwUGAAAAAAQABAD5AAAAjwMAAAAA&#10;" strokecolor="#4579b8 [3044]" strokeweight="3.5pt"/>
              </v:group>
            </w:pict>
          </mc:Fallback>
        </mc:AlternateContent>
      </w:r>
    </w:p>
    <w:p w:rsidR="00D60DB0" w:rsidRPr="00BF6DD4" w:rsidRDefault="00D60DB0" w:rsidP="00D60DB0">
      <w:pPr>
        <w:rPr>
          <w:sz w:val="24"/>
        </w:rPr>
      </w:pPr>
    </w:p>
    <w:p w:rsidR="00D60DB0" w:rsidRPr="00BF6DD4" w:rsidRDefault="00D60DB0" w:rsidP="00D60DB0">
      <w:pPr>
        <w:rPr>
          <w:sz w:val="24"/>
        </w:rPr>
      </w:pPr>
    </w:p>
    <w:p w:rsidR="00D60DB0" w:rsidRPr="00BF6DD4" w:rsidRDefault="00D60DB0" w:rsidP="00D60DB0">
      <w:pPr>
        <w:rPr>
          <w:sz w:val="24"/>
        </w:rPr>
      </w:pPr>
    </w:p>
    <w:p w:rsidR="00D60DB0" w:rsidRPr="00BF6DD4" w:rsidRDefault="00D60DB0" w:rsidP="00D60DB0">
      <w:pPr>
        <w:rPr>
          <w:sz w:val="24"/>
        </w:rPr>
      </w:pPr>
    </w:p>
    <w:p w:rsidR="00D60DB0" w:rsidRPr="00BF6DD4" w:rsidRDefault="00D60DB0" w:rsidP="00D60DB0">
      <w:pPr>
        <w:rPr>
          <w:sz w:val="24"/>
        </w:rPr>
      </w:pPr>
    </w:p>
    <w:p w:rsidR="00D60DB0" w:rsidRPr="00E62E8D" w:rsidRDefault="009834E8" w:rsidP="00E62E8D">
      <w:pPr>
        <w:rPr>
          <w:sz w:val="24"/>
        </w:rPr>
      </w:pPr>
      <w:r>
        <w:rPr>
          <w:sz w:val="24"/>
        </w:rPr>
        <w:br/>
      </w:r>
    </w:p>
    <w:p w:rsidR="00E61B2C" w:rsidRPr="009834E8" w:rsidRDefault="00D60DB0" w:rsidP="009834E8">
      <w:pPr>
        <w:pStyle w:val="ListParagraph"/>
        <w:numPr>
          <w:ilvl w:val="0"/>
          <w:numId w:val="1"/>
        </w:numPr>
        <w:rPr>
          <w:sz w:val="24"/>
        </w:rPr>
      </w:pPr>
      <w:r w:rsidRPr="00BF6DD4">
        <w:rPr>
          <w:sz w:val="24"/>
        </w:rPr>
        <w:t>John Madejski has planning permission to expand the stadium to around 36,900 seats</w:t>
      </w:r>
      <w:r w:rsidR="007D59AC">
        <w:rPr>
          <w:sz w:val="24"/>
        </w:rPr>
        <w:t xml:space="preserve"> (below)</w:t>
      </w:r>
      <w:r w:rsidRPr="00BF6DD4">
        <w:rPr>
          <w:sz w:val="24"/>
        </w:rPr>
        <w:t xml:space="preserve">. </w:t>
      </w:r>
      <w:r w:rsidR="00D91297">
        <w:rPr>
          <w:sz w:val="24"/>
        </w:rPr>
        <w:t>Draw a new supply curve</w:t>
      </w:r>
      <w:r w:rsidR="003D03B5">
        <w:rPr>
          <w:sz w:val="24"/>
        </w:rPr>
        <w:t xml:space="preserve"> (labelled S2)</w:t>
      </w:r>
      <w:r w:rsidR="00D91297">
        <w:rPr>
          <w:sz w:val="24"/>
        </w:rPr>
        <w:t xml:space="preserve"> to demonstrate the outcome of such an expansion.</w:t>
      </w:r>
      <w:r w:rsidR="00F63BEA" w:rsidRPr="00BF6DD4">
        <w:rPr>
          <w:sz w:val="24"/>
        </w:rPr>
        <w:br/>
      </w:r>
    </w:p>
    <w:p w:rsidR="000E116D" w:rsidRDefault="00BF6DD4" w:rsidP="00D60DB0">
      <w:r w:rsidRPr="000E1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FF8A" wp14:editId="1DE91FF6">
                <wp:simplePos x="0" y="0"/>
                <wp:positionH relativeFrom="column">
                  <wp:posOffset>3450871</wp:posOffset>
                </wp:positionH>
                <wp:positionV relativeFrom="paragraph">
                  <wp:posOffset>455931</wp:posOffset>
                </wp:positionV>
                <wp:extent cx="587375" cy="1251585"/>
                <wp:effectExtent l="0" t="27305" r="33020" b="33020"/>
                <wp:wrapNone/>
                <wp:docPr id="2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7375" cy="12515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85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71.7pt;margin-top:35.9pt;width:46.25pt;height:98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" adj="16532" fillcolor="#4f81bd [3204]" strokecolor="#243f60 [1604]" strokeweight="2pt"/>
            </w:pict>
          </mc:Fallback>
        </mc:AlternateContent>
      </w:r>
      <w:r w:rsidRPr="000E116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7BD725" wp14:editId="10F95174">
            <wp:simplePos x="0" y="0"/>
            <wp:positionH relativeFrom="column">
              <wp:posOffset>1041179</wp:posOffset>
            </wp:positionH>
            <wp:positionV relativeFrom="paragraph">
              <wp:posOffset>128270</wp:posOffset>
            </wp:positionV>
            <wp:extent cx="2328905" cy="1392418"/>
            <wp:effectExtent l="0" t="0" r="0" b="0"/>
            <wp:wrapNone/>
            <wp:docPr id="2052" name="Picture 4" descr="http://www.stadiumguide.com/wp-content/gallery/madejski/madejs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stadiumguide.com/wp-content/gallery/madejski/madejski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/>
                    <a:stretch/>
                  </pic:blipFill>
                  <pic:spPr bwMode="auto">
                    <a:xfrm>
                      <a:off x="0" y="0"/>
                      <a:ext cx="2328905" cy="13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16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B68CA8" wp14:editId="413EE7BE">
            <wp:simplePos x="0" y="0"/>
            <wp:positionH relativeFrom="column">
              <wp:posOffset>3976370</wp:posOffset>
            </wp:positionH>
            <wp:positionV relativeFrom="paragraph">
              <wp:posOffset>38735</wp:posOffset>
            </wp:positionV>
            <wp:extent cx="2264410" cy="1478280"/>
            <wp:effectExtent l="0" t="0" r="2540" b="7620"/>
            <wp:wrapNone/>
            <wp:docPr id="2050" name="Picture 2" descr="http://i49.tinypic.com/2l0q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49.tinypic.com/2l0qd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" b="1"/>
                    <a:stretch/>
                  </pic:blipFill>
                  <pic:spPr bwMode="auto">
                    <a:xfrm>
                      <a:off x="0" y="0"/>
                      <a:ext cx="226441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50">
        <w:br/>
      </w:r>
    </w:p>
    <w:p w:rsidR="000E116D" w:rsidRDefault="000E116D" w:rsidP="000E116D"/>
    <w:p w:rsidR="000E116D" w:rsidRDefault="000E116D" w:rsidP="000E116D"/>
    <w:p w:rsidR="00D60DB0" w:rsidRDefault="00D60DB0" w:rsidP="00D60DB0"/>
    <w:p w:rsidR="009834E8" w:rsidRPr="009834E8" w:rsidRDefault="009834E8" w:rsidP="009834E8">
      <w:pPr>
        <w:pStyle w:val="ListParagraph"/>
        <w:rPr>
          <w:sz w:val="24"/>
        </w:rPr>
      </w:pPr>
      <w:r>
        <w:rPr>
          <w:sz w:val="24"/>
        </w:rPr>
        <w:br/>
      </w:r>
    </w:p>
    <w:p w:rsidR="000347CC" w:rsidRDefault="0014672B" w:rsidP="009834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what is meant by </w:t>
      </w:r>
      <w:r w:rsidRPr="000F536F">
        <w:rPr>
          <w:b/>
          <w:sz w:val="40"/>
        </w:rPr>
        <w:t xml:space="preserve">short-run </w:t>
      </w:r>
      <w:r>
        <w:rPr>
          <w:sz w:val="24"/>
        </w:rPr>
        <w:t xml:space="preserve">and </w:t>
      </w:r>
      <w:r w:rsidRPr="000F536F">
        <w:rPr>
          <w:b/>
          <w:sz w:val="40"/>
        </w:rPr>
        <w:t>long-run</w:t>
      </w:r>
      <w:r w:rsidRPr="000F536F">
        <w:rPr>
          <w:b/>
          <w:sz w:val="32"/>
        </w:rPr>
        <w:t xml:space="preserve"> </w:t>
      </w:r>
      <w:r>
        <w:rPr>
          <w:sz w:val="24"/>
        </w:rPr>
        <w:t>in Economics: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14672B" w:rsidRDefault="0014672B" w:rsidP="000347CC">
      <w:pPr>
        <w:pStyle w:val="ListParagraph"/>
        <w:rPr>
          <w:sz w:val="24"/>
        </w:rPr>
      </w:pPr>
      <w:bookmarkStart w:id="0" w:name="_GoBack"/>
      <w:bookmarkEnd w:id="0"/>
      <w:r>
        <w:rPr>
          <w:sz w:val="24"/>
        </w:rPr>
        <w:br/>
      </w:r>
    </w:p>
    <w:p w:rsidR="009834E8" w:rsidRPr="00BF6DD4" w:rsidRDefault="007E2F3E" w:rsidP="00EF70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What is it about </w:t>
      </w:r>
      <w:r w:rsidR="009834E8">
        <w:rPr>
          <w:sz w:val="24"/>
        </w:rPr>
        <w:t>the</w:t>
      </w:r>
      <w:r w:rsidR="009834E8" w:rsidRPr="00BF6DD4">
        <w:rPr>
          <w:sz w:val="24"/>
        </w:rPr>
        <w:t xml:space="preserve"> Madejski Stadium </w:t>
      </w:r>
      <w:r>
        <w:rPr>
          <w:sz w:val="24"/>
        </w:rPr>
        <w:t xml:space="preserve">that </w:t>
      </w:r>
      <w:r w:rsidR="009834E8" w:rsidRPr="00BF6DD4">
        <w:rPr>
          <w:sz w:val="24"/>
        </w:rPr>
        <w:t>cause</w:t>
      </w:r>
      <w:r>
        <w:rPr>
          <w:sz w:val="24"/>
        </w:rPr>
        <w:t>s</w:t>
      </w:r>
      <w:r w:rsidR="009834E8" w:rsidRPr="00BF6DD4">
        <w:rPr>
          <w:sz w:val="24"/>
        </w:rPr>
        <w:t xml:space="preserve"> supply to be fixed in the short-run?</w:t>
      </w:r>
    </w:p>
    <w:p w:rsidR="000A23D2" w:rsidRDefault="00BD493B" w:rsidP="00EF707B">
      <w:pPr>
        <w:ind w:left="360"/>
        <w:rPr>
          <w:b/>
          <w:sz w:val="32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01BFE8" wp14:editId="0A2BE83F">
                <wp:simplePos x="0" y="0"/>
                <wp:positionH relativeFrom="column">
                  <wp:posOffset>2085975</wp:posOffset>
                </wp:positionH>
                <wp:positionV relativeFrom="paragraph">
                  <wp:posOffset>1447800</wp:posOffset>
                </wp:positionV>
                <wp:extent cx="2781300" cy="2133600"/>
                <wp:effectExtent l="19050" t="0" r="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133600"/>
                          <a:chOff x="0" y="0"/>
                          <a:chExt cx="2266315" cy="18669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186690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1866900"/>
                            <a:ext cx="2266315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200A9" id="Group 5" o:spid="_x0000_s1026" style="position:absolute;margin-left:164.25pt;margin-top:114pt;width:219pt;height:168pt;z-index:251666432;mso-width-relative:margin;mso-height-relative:margin" coordsize="2266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">
                <v:line id="Straight Connector 6" o:spid="_x0000_s1027" style="position:absolute;visibility:visible;mso-wrap-style:square" from="0,0" to="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MWMIAAADaAAAADwAAAGRycy9kb3ducmV2LnhtbESP3WrCQBSE74W+w3IKvdNNSwkSXSUI&#10;rUJF8O/+kD0mq9mzIbvV6NO7guDlMDPfMONpZ2txptYbxwo+BwkI4sJpw6WC3fanPwThA7LG2jEp&#10;uJKH6eStN8ZMuwuv6bwJpYgQ9hkqqEJoMil9UZFFP3ANcfQOrrUYomxLqVu8RLit5VeSpNKi4bhQ&#10;YUOziorT5t8qWNnf+V+6vs1NcsytWS5cvj9+K/Xx3uUjEIG68Ao/2wutIIXHlXgD5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yMWMIAAADaAAAADwAAAAAAAAAAAAAA&#10;AAChAgAAZHJzL2Rvd25yZXYueG1sUEsFBgAAAAAEAAQA+QAAAJADAAAAAA==&#10;" strokecolor="#4579b8 [3044]" strokeweight="3.5pt"/>
                <v:line id="Straight Connector 7" o:spid="_x0000_s1028" style="position:absolute;flip:x;visibility:visible;mso-wrap-style:square" from="0,18669" to="2266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dGfcIAAADaAAAADwAAAGRycy9kb3ducmV2LnhtbESPwWrDMBBE74X8g9hAb42cBNriWAkh&#10;kBIwPtj1ByzWxjaxVo6kOu7fV4VCj8PMvGGyw2wGMZHzvWUF61UCgrixuudWQf15fnkH4QOyxsEy&#10;KfgmD4f94inDVNsHlzRVoRURwj5FBV0IYyqlbzoy6Fd2JI7e1TqDIUrXSu3wEeFmkJskeZUGe44L&#10;HY506qi5VV9GwXi8l8XHUOV4Nvmki3rjyq1R6nk5H3cgAs3hP/zXvmgFb/B7Jd4A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dGfcIAAADaAAAADwAAAAAAAAAAAAAA&#10;AAChAgAAZHJzL2Rvd25yZXYueG1sUEsFBgAAAAAEAAQA+QAAAJADAAAAAA==&#10;" strokecolor="#4579b8 [3044]" strokeweight="3.5pt"/>
              </v:group>
            </w:pict>
          </mc:Fallback>
        </mc:AlternateConten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 w:rsidR="009834E8">
        <w:rPr>
          <w:b/>
          <w:sz w:val="32"/>
        </w:rPr>
        <w:br/>
      </w:r>
      <w:r w:rsidR="00EF707B">
        <w:rPr>
          <w:sz w:val="24"/>
        </w:rPr>
        <w:t xml:space="preserve">5) </w:t>
      </w:r>
      <w:r w:rsidR="009834E8">
        <w:rPr>
          <w:sz w:val="24"/>
        </w:rPr>
        <w:t>Draw how the think the supply curve for the Madejski stadium would look in the long-run:</w:t>
      </w:r>
      <w:r w:rsidR="009834E8">
        <w:rPr>
          <w:b/>
          <w:sz w:val="32"/>
        </w:rPr>
        <w:br/>
      </w:r>
      <w:r w:rsidR="009834E8">
        <w:rPr>
          <w:b/>
          <w:sz w:val="32"/>
        </w:rPr>
        <w:br/>
      </w:r>
      <w:r w:rsidR="009834E8">
        <w:rPr>
          <w:b/>
          <w:sz w:val="32"/>
        </w:rPr>
        <w:br/>
      </w:r>
      <w:r w:rsidR="009834E8">
        <w:rPr>
          <w:b/>
          <w:sz w:val="32"/>
        </w:rPr>
        <w:br/>
      </w:r>
      <w:r w:rsidR="009834E8">
        <w:rPr>
          <w:b/>
          <w:sz w:val="32"/>
        </w:rPr>
        <w:br/>
      </w:r>
      <w:r w:rsidR="009834E8">
        <w:rPr>
          <w:b/>
          <w:sz w:val="32"/>
        </w:rPr>
        <w:br/>
      </w:r>
    </w:p>
    <w:p w:rsidR="009834E8" w:rsidRPr="00673B30" w:rsidRDefault="00C114E0" w:rsidP="00673B30">
      <w:pPr>
        <w:rPr>
          <w:b/>
          <w:sz w:val="32"/>
        </w:rPr>
      </w:pPr>
      <w:r>
        <w:rPr>
          <w:b/>
          <w:sz w:val="32"/>
        </w:rPr>
        <w:br/>
      </w:r>
    </w:p>
    <w:p w:rsidR="005D3B2F" w:rsidRDefault="00F67B56" w:rsidP="00EF707B">
      <w:pPr>
        <w:pStyle w:val="ListParagraph"/>
        <w:numPr>
          <w:ilvl w:val="0"/>
          <w:numId w:val="8"/>
        </w:numPr>
      </w:pPr>
      <w:r w:rsidRPr="001A3C79">
        <w:t>Average house prices in an area have increased from £145,000 to £170,000 and supply increases from 40,000 to 44,000. PES is:</w:t>
      </w:r>
      <w:r w:rsidR="005A12AB" w:rsidRPr="001A3C79">
        <w:br/>
      </w:r>
    </w:p>
    <w:p w:rsidR="00976071" w:rsidRPr="001A3C79" w:rsidRDefault="003233A2" w:rsidP="005A12AB">
      <w:r>
        <w:br/>
      </w:r>
    </w:p>
    <w:p w:rsidR="003D428D" w:rsidRPr="001A3C79" w:rsidRDefault="003D428D" w:rsidP="00EF707B">
      <w:pPr>
        <w:pStyle w:val="ListParagraph"/>
        <w:numPr>
          <w:ilvl w:val="0"/>
          <w:numId w:val="8"/>
        </w:numPr>
      </w:pPr>
      <w:r w:rsidRPr="001A3C79">
        <w:t>With reference to the factors that we discussed</w:t>
      </w:r>
      <w:r w:rsidR="001E1BA9">
        <w:t xml:space="preserve"> previously</w:t>
      </w:r>
      <w:r w:rsidR="005A12AB" w:rsidRPr="001A3C79">
        <w:t>;</w:t>
      </w:r>
      <w:r w:rsidRPr="001A3C79">
        <w:t xml:space="preserve"> </w:t>
      </w:r>
      <w:r w:rsidR="001E1BA9">
        <w:t>briefly explain two reasons why</w:t>
      </w:r>
      <w:r w:rsidR="005A12AB" w:rsidRPr="001A3C79">
        <w:t xml:space="preserve"> the PES value for housing </w:t>
      </w:r>
      <w:r w:rsidR="001E1BA9">
        <w:t>(from</w:t>
      </w:r>
      <w:r w:rsidR="005A12AB" w:rsidRPr="001A3C79">
        <w:t xml:space="preserve"> the previous question</w:t>
      </w:r>
      <w:r w:rsidR="001E1BA9">
        <w:t>)</w:t>
      </w:r>
      <w:r w:rsidR="005A12AB" w:rsidRPr="001A3C79">
        <w:t xml:space="preserve"> does not come as a surprise.</w:t>
      </w:r>
      <w:r w:rsidR="001A3C79">
        <w:t xml:space="preserve"> </w:t>
      </w:r>
      <w:r w:rsidR="00557D68" w:rsidRPr="001A3C79">
        <w:br/>
      </w:r>
    </w:p>
    <w:p w:rsidR="00673B30" w:rsidRPr="001A3C79" w:rsidRDefault="0026200A" w:rsidP="007735A4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br/>
      </w:r>
    </w:p>
    <w:p w:rsidR="00374549" w:rsidRDefault="00CB034E" w:rsidP="00561401">
      <w:r>
        <w:rPr>
          <w:b/>
        </w:rPr>
        <w:br/>
      </w:r>
      <w:r w:rsidR="00081ACE">
        <w:t xml:space="preserve">For each of the following goods, </w:t>
      </w:r>
      <w:r w:rsidR="001A3C79">
        <w:t xml:space="preserve">identify </w:t>
      </w:r>
      <w:r w:rsidR="00BD493B">
        <w:t>the arguments for being inelastic/elastic or elements of both.</w:t>
      </w:r>
    </w:p>
    <w:tbl>
      <w:tblPr>
        <w:tblStyle w:val="TableGrid"/>
        <w:tblW w:w="10642" w:type="dxa"/>
        <w:tblLook w:val="04A0" w:firstRow="1" w:lastRow="0" w:firstColumn="1" w:lastColumn="0" w:noHBand="0" w:noVBand="1"/>
      </w:tblPr>
      <w:tblGrid>
        <w:gridCol w:w="1242"/>
        <w:gridCol w:w="1753"/>
        <w:gridCol w:w="7647"/>
      </w:tblGrid>
      <w:tr w:rsidR="00374549" w:rsidTr="00CB034E">
        <w:trPr>
          <w:trHeight w:val="428"/>
        </w:trPr>
        <w:tc>
          <w:tcPr>
            <w:tcW w:w="1242" w:type="dxa"/>
            <w:shd w:val="clear" w:color="auto" w:fill="BFBFBF" w:themeFill="background1" w:themeFillShade="BF"/>
          </w:tcPr>
          <w:p w:rsidR="00374549" w:rsidRPr="00BD493B" w:rsidRDefault="00374549" w:rsidP="00BD493B">
            <w:pPr>
              <w:rPr>
                <w:b/>
              </w:rPr>
            </w:pPr>
            <w:r w:rsidRPr="007735A4">
              <w:rPr>
                <w:b/>
              </w:rPr>
              <w:t>Good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374549" w:rsidRPr="00BD493B" w:rsidRDefault="00374549" w:rsidP="00BD493B">
            <w:pPr>
              <w:jc w:val="center"/>
              <w:rPr>
                <w:b/>
              </w:rPr>
            </w:pPr>
            <w:r w:rsidRPr="007735A4">
              <w:rPr>
                <w:b/>
              </w:rPr>
              <w:t>Inelastic/Elastic?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74549" w:rsidRPr="00BD493B" w:rsidRDefault="00374549" w:rsidP="00BD493B">
            <w:pPr>
              <w:rPr>
                <w:b/>
              </w:rPr>
            </w:pPr>
            <w:r w:rsidRPr="007735A4">
              <w:rPr>
                <w:b/>
              </w:rPr>
              <w:t>Justification</w:t>
            </w:r>
            <w:r w:rsidR="00D60DB0" w:rsidRPr="007735A4">
              <w:rPr>
                <w:b/>
              </w:rPr>
              <w:t xml:space="preserve"> for your answer (which factors impact this good)</w:t>
            </w:r>
          </w:p>
        </w:tc>
      </w:tr>
      <w:tr w:rsidR="00374549" w:rsidTr="00DA3D8F">
        <w:trPr>
          <w:trHeight w:val="790"/>
        </w:trPr>
        <w:tc>
          <w:tcPr>
            <w:tcW w:w="1242" w:type="dxa"/>
          </w:tcPr>
          <w:p w:rsidR="00374549" w:rsidRPr="007735A4" w:rsidRDefault="00374549" w:rsidP="001A7DCB">
            <w:r w:rsidRPr="007735A4">
              <w:t>Milk</w:t>
            </w:r>
          </w:p>
        </w:tc>
        <w:tc>
          <w:tcPr>
            <w:tcW w:w="1753" w:type="dxa"/>
          </w:tcPr>
          <w:p w:rsidR="00374549" w:rsidRPr="007735A4" w:rsidRDefault="00374549" w:rsidP="001A7DCB"/>
        </w:tc>
        <w:tc>
          <w:tcPr>
            <w:tcW w:w="7647" w:type="dxa"/>
          </w:tcPr>
          <w:p w:rsidR="00374549" w:rsidRPr="007735A4" w:rsidRDefault="00374549" w:rsidP="001A7DCB"/>
        </w:tc>
      </w:tr>
      <w:tr w:rsidR="00374549" w:rsidTr="00DA3D8F">
        <w:trPr>
          <w:trHeight w:val="687"/>
        </w:trPr>
        <w:tc>
          <w:tcPr>
            <w:tcW w:w="1242" w:type="dxa"/>
          </w:tcPr>
          <w:p w:rsidR="00374549" w:rsidRPr="007735A4" w:rsidRDefault="00DA3D8F" w:rsidP="001A7DCB">
            <w:r>
              <w:t>Wheat</w:t>
            </w:r>
          </w:p>
        </w:tc>
        <w:tc>
          <w:tcPr>
            <w:tcW w:w="1753" w:type="dxa"/>
          </w:tcPr>
          <w:p w:rsidR="00374549" w:rsidRPr="007735A4" w:rsidRDefault="00374549" w:rsidP="001A7DCB"/>
        </w:tc>
        <w:tc>
          <w:tcPr>
            <w:tcW w:w="7647" w:type="dxa"/>
          </w:tcPr>
          <w:p w:rsidR="00374549" w:rsidRPr="007735A4" w:rsidRDefault="00374549" w:rsidP="001A7DCB"/>
        </w:tc>
      </w:tr>
      <w:tr w:rsidR="00374549" w:rsidTr="00DA3D8F">
        <w:trPr>
          <w:trHeight w:val="711"/>
        </w:trPr>
        <w:tc>
          <w:tcPr>
            <w:tcW w:w="1242" w:type="dxa"/>
          </w:tcPr>
          <w:p w:rsidR="00374549" w:rsidRPr="007735A4" w:rsidRDefault="00374549" w:rsidP="001A7DCB">
            <w:r w:rsidRPr="007735A4">
              <w:t>Gold</w:t>
            </w:r>
          </w:p>
        </w:tc>
        <w:tc>
          <w:tcPr>
            <w:tcW w:w="1753" w:type="dxa"/>
          </w:tcPr>
          <w:p w:rsidR="00374549" w:rsidRPr="007735A4" w:rsidRDefault="00374549" w:rsidP="001A7DCB"/>
        </w:tc>
        <w:tc>
          <w:tcPr>
            <w:tcW w:w="7647" w:type="dxa"/>
          </w:tcPr>
          <w:p w:rsidR="00374549" w:rsidRPr="007735A4" w:rsidRDefault="00374549" w:rsidP="001A7DCB"/>
        </w:tc>
      </w:tr>
    </w:tbl>
    <w:p w:rsidR="00081ACE" w:rsidRPr="000A23D2" w:rsidRDefault="00081ACE" w:rsidP="000A23D2"/>
    <w:sectPr w:rsidR="00081ACE" w:rsidRPr="000A23D2" w:rsidSect="000E11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B3" w:rsidRDefault="001C50B3" w:rsidP="00F25672">
      <w:pPr>
        <w:spacing w:after="0" w:line="240" w:lineRule="auto"/>
      </w:pPr>
      <w:r>
        <w:separator/>
      </w:r>
    </w:p>
  </w:endnote>
  <w:endnote w:type="continuationSeparator" w:id="0">
    <w:p w:rsidR="001C50B3" w:rsidRDefault="001C50B3" w:rsidP="00F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B3" w:rsidRDefault="001C50B3" w:rsidP="00F25672">
      <w:pPr>
        <w:spacing w:after="0" w:line="240" w:lineRule="auto"/>
      </w:pPr>
      <w:r>
        <w:separator/>
      </w:r>
    </w:p>
  </w:footnote>
  <w:footnote w:type="continuationSeparator" w:id="0">
    <w:p w:rsidR="001C50B3" w:rsidRDefault="001C50B3" w:rsidP="00F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2" w:rsidRDefault="000A23D2">
    <w:pPr>
      <w:pStyle w:val="Header"/>
    </w:pPr>
    <w:r>
      <w:t xml:space="preserve">Theme </w:t>
    </w:r>
    <w:r w:rsidR="00F25672">
      <w:t>1 – Price Elasticity of Supply</w:t>
    </w:r>
  </w:p>
  <w:p w:rsidR="00F25672" w:rsidRDefault="00F25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29"/>
    <w:multiLevelType w:val="hybridMultilevel"/>
    <w:tmpl w:val="CAD29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578"/>
    <w:multiLevelType w:val="hybridMultilevel"/>
    <w:tmpl w:val="EE76E05C"/>
    <w:lvl w:ilvl="0" w:tplc="FB081A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AF9"/>
    <w:multiLevelType w:val="hybridMultilevel"/>
    <w:tmpl w:val="1BE6AC40"/>
    <w:lvl w:ilvl="0" w:tplc="4E94D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1665"/>
    <w:multiLevelType w:val="hybridMultilevel"/>
    <w:tmpl w:val="CAD29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608"/>
    <w:multiLevelType w:val="hybridMultilevel"/>
    <w:tmpl w:val="E6E0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554"/>
    <w:multiLevelType w:val="multilevel"/>
    <w:tmpl w:val="7A7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B1B6B"/>
    <w:multiLevelType w:val="multilevel"/>
    <w:tmpl w:val="2B7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767FB"/>
    <w:multiLevelType w:val="hybridMultilevel"/>
    <w:tmpl w:val="87CC3FDE"/>
    <w:lvl w:ilvl="0" w:tplc="E6306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0"/>
    <w:rsid w:val="000347CC"/>
    <w:rsid w:val="00056832"/>
    <w:rsid w:val="00081ACE"/>
    <w:rsid w:val="000A23D2"/>
    <w:rsid w:val="000B2160"/>
    <w:rsid w:val="000C5748"/>
    <w:rsid w:val="000E116D"/>
    <w:rsid w:val="000F536F"/>
    <w:rsid w:val="0014672B"/>
    <w:rsid w:val="001A3C79"/>
    <w:rsid w:val="001A7DCB"/>
    <w:rsid w:val="001B61B1"/>
    <w:rsid w:val="001C50B3"/>
    <w:rsid w:val="001E1BA9"/>
    <w:rsid w:val="001F7F52"/>
    <w:rsid w:val="00236929"/>
    <w:rsid w:val="0026200A"/>
    <w:rsid w:val="0031545B"/>
    <w:rsid w:val="003233A2"/>
    <w:rsid w:val="00374549"/>
    <w:rsid w:val="003D03B5"/>
    <w:rsid w:val="003D428D"/>
    <w:rsid w:val="00557D68"/>
    <w:rsid w:val="00561401"/>
    <w:rsid w:val="005A12AB"/>
    <w:rsid w:val="005D3B2F"/>
    <w:rsid w:val="00673B30"/>
    <w:rsid w:val="00744A74"/>
    <w:rsid w:val="007735A4"/>
    <w:rsid w:val="007D59AC"/>
    <w:rsid w:val="007E278F"/>
    <w:rsid w:val="007E2F3E"/>
    <w:rsid w:val="00833F50"/>
    <w:rsid w:val="00892127"/>
    <w:rsid w:val="008B42E1"/>
    <w:rsid w:val="00976071"/>
    <w:rsid w:val="009834E8"/>
    <w:rsid w:val="00A261A7"/>
    <w:rsid w:val="00A26230"/>
    <w:rsid w:val="00A45747"/>
    <w:rsid w:val="00A63840"/>
    <w:rsid w:val="00A764AB"/>
    <w:rsid w:val="00B02CE3"/>
    <w:rsid w:val="00B37E67"/>
    <w:rsid w:val="00BD493B"/>
    <w:rsid w:val="00BF6DD4"/>
    <w:rsid w:val="00C114E0"/>
    <w:rsid w:val="00CB034E"/>
    <w:rsid w:val="00D42EDA"/>
    <w:rsid w:val="00D467F5"/>
    <w:rsid w:val="00D60DB0"/>
    <w:rsid w:val="00D6510C"/>
    <w:rsid w:val="00D87A24"/>
    <w:rsid w:val="00D91297"/>
    <w:rsid w:val="00DA3D8F"/>
    <w:rsid w:val="00DB0416"/>
    <w:rsid w:val="00E61B2C"/>
    <w:rsid w:val="00E62E8D"/>
    <w:rsid w:val="00EF707B"/>
    <w:rsid w:val="00F25672"/>
    <w:rsid w:val="00F63BEA"/>
    <w:rsid w:val="00F67B56"/>
    <w:rsid w:val="00F70E23"/>
    <w:rsid w:val="00FC7744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CFB49-1791-45F8-81A5-FF44ED9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72"/>
  </w:style>
  <w:style w:type="paragraph" w:styleId="Footer">
    <w:name w:val="footer"/>
    <w:basedOn w:val="Normal"/>
    <w:link w:val="FooterChar"/>
    <w:uiPriority w:val="99"/>
    <w:unhideWhenUsed/>
    <w:rsid w:val="00F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72"/>
  </w:style>
  <w:style w:type="paragraph" w:styleId="NormalWeb">
    <w:name w:val="Normal (Web)"/>
    <w:basedOn w:val="Normal"/>
    <w:uiPriority w:val="99"/>
    <w:unhideWhenUsed/>
    <w:rsid w:val="001A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69F6-6579-40BA-B946-27CD2B7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5B3C6DAF</Template>
  <TotalTime>223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49</cp:revision>
  <cp:lastPrinted>2017-11-01T09:10:00Z</cp:lastPrinted>
  <dcterms:created xsi:type="dcterms:W3CDTF">2014-10-04T09:31:00Z</dcterms:created>
  <dcterms:modified xsi:type="dcterms:W3CDTF">2017-11-01T09:11:00Z</dcterms:modified>
</cp:coreProperties>
</file>