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DB" w:rsidRPr="002C24DB" w:rsidRDefault="002C24DB" w:rsidP="002C24D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C24059"/>
          <w:sz w:val="36"/>
          <w:szCs w:val="28"/>
        </w:rPr>
      </w:pPr>
      <w:r w:rsidRPr="002C24DB">
        <w:rPr>
          <w:rFonts w:cs="Arial"/>
          <w:b/>
          <w:bCs/>
          <w:color w:val="C24059"/>
          <w:sz w:val="36"/>
          <w:szCs w:val="28"/>
        </w:rPr>
        <w:t>Revision questions</w:t>
      </w:r>
    </w:p>
    <w:p w:rsidR="00C56EB3" w:rsidRPr="002C24DB" w:rsidRDefault="002C24DB" w:rsidP="002C24DB">
      <w:pPr>
        <w:rPr>
          <w:rFonts w:cs="Arial"/>
          <w:color w:val="1785C0"/>
          <w:sz w:val="28"/>
          <w:szCs w:val="28"/>
        </w:rPr>
      </w:pPr>
      <w:r w:rsidRPr="002C24DB">
        <w:rPr>
          <w:rFonts w:cs="Arial"/>
          <w:color w:val="1785C0"/>
          <w:sz w:val="28"/>
          <w:szCs w:val="28"/>
        </w:rPr>
        <w:t>(45 marks; 45 minutes)</w:t>
      </w:r>
    </w:p>
    <w:p w:rsidR="002C24DB" w:rsidRPr="002C24DB" w:rsidRDefault="002C24DB" w:rsidP="002C24DB">
      <w:pPr>
        <w:autoSpaceDE w:val="0"/>
        <w:autoSpaceDN w:val="0"/>
        <w:adjustRightInd w:val="0"/>
        <w:spacing w:after="0" w:line="240" w:lineRule="auto"/>
        <w:rPr>
          <w:rFonts w:cs="Arial"/>
          <w:color w:val="2D2D2D"/>
          <w:sz w:val="28"/>
          <w:szCs w:val="28"/>
        </w:rPr>
      </w:pPr>
      <w:r w:rsidRPr="002C24DB">
        <w:rPr>
          <w:rFonts w:cs="Arial"/>
          <w:color w:val="C24059"/>
          <w:sz w:val="28"/>
          <w:szCs w:val="28"/>
        </w:rPr>
        <w:t xml:space="preserve">1 </w:t>
      </w:r>
      <w:r w:rsidRPr="002C24DB">
        <w:rPr>
          <w:rFonts w:cs="Arial"/>
          <w:color w:val="2D2D2D"/>
          <w:sz w:val="28"/>
          <w:szCs w:val="28"/>
        </w:rPr>
        <w:t>What is meant by the term 'global</w:t>
      </w:r>
      <w:r w:rsidRPr="002C24DB">
        <w:rPr>
          <w:rFonts w:cs="Arial"/>
          <w:color w:val="2D2D2D"/>
          <w:sz w:val="28"/>
          <w:szCs w:val="28"/>
        </w:rPr>
        <w:t xml:space="preserve"> </w:t>
      </w:r>
      <w:r w:rsidRPr="002C24DB">
        <w:rPr>
          <w:rFonts w:cs="Arial"/>
          <w:color w:val="2D2D2D"/>
          <w:sz w:val="28"/>
          <w:szCs w:val="28"/>
        </w:rPr>
        <w:t>competitiveness'?</w:t>
      </w:r>
    </w:p>
    <w:p w:rsidR="002C24DB" w:rsidRPr="002C24DB" w:rsidRDefault="002C24DB" w:rsidP="002C24DB">
      <w:pPr>
        <w:autoSpaceDE w:val="0"/>
        <w:autoSpaceDN w:val="0"/>
        <w:adjustRightInd w:val="0"/>
        <w:spacing w:after="0" w:line="240" w:lineRule="auto"/>
        <w:rPr>
          <w:rFonts w:cs="Arial"/>
          <w:color w:val="2D2D2D"/>
          <w:sz w:val="28"/>
          <w:szCs w:val="28"/>
        </w:rPr>
      </w:pPr>
    </w:p>
    <w:p w:rsidR="002C24DB" w:rsidRPr="002C24DB" w:rsidRDefault="002C24DB" w:rsidP="002C24DB">
      <w:pPr>
        <w:autoSpaceDE w:val="0"/>
        <w:autoSpaceDN w:val="0"/>
        <w:adjustRightInd w:val="0"/>
        <w:spacing w:after="0" w:line="240" w:lineRule="auto"/>
        <w:rPr>
          <w:rFonts w:cs="Arial"/>
          <w:color w:val="2D2D2D"/>
          <w:sz w:val="28"/>
          <w:szCs w:val="28"/>
        </w:rPr>
      </w:pPr>
      <w:r w:rsidRPr="002C24DB">
        <w:rPr>
          <w:rFonts w:cs="Times New Roman"/>
          <w:color w:val="C24059"/>
          <w:sz w:val="28"/>
          <w:szCs w:val="28"/>
        </w:rPr>
        <w:t xml:space="preserve">2 </w:t>
      </w:r>
      <w:r w:rsidRPr="002C24DB">
        <w:rPr>
          <w:rFonts w:cs="Arial"/>
          <w:color w:val="2D2D2D"/>
          <w:sz w:val="28"/>
          <w:szCs w:val="28"/>
        </w:rPr>
        <w:t>Explain why a decision by management to pay</w:t>
      </w:r>
      <w:r w:rsidRPr="002C24DB">
        <w:rPr>
          <w:rFonts w:cs="Arial"/>
          <w:color w:val="2D2D2D"/>
          <w:sz w:val="28"/>
          <w:szCs w:val="28"/>
        </w:rPr>
        <w:t xml:space="preserve"> </w:t>
      </w:r>
      <w:r w:rsidRPr="002C24DB">
        <w:rPr>
          <w:rFonts w:cs="Arial"/>
          <w:color w:val="2D2D2D"/>
          <w:sz w:val="28"/>
          <w:szCs w:val="28"/>
        </w:rPr>
        <w:t>car workers a pay rise might not increase the</w:t>
      </w:r>
      <w:r w:rsidRPr="002C24DB">
        <w:rPr>
          <w:rFonts w:cs="Arial"/>
          <w:color w:val="2D2D2D"/>
          <w:sz w:val="28"/>
          <w:szCs w:val="28"/>
        </w:rPr>
        <w:t xml:space="preserve"> </w:t>
      </w:r>
      <w:r w:rsidRPr="002C24DB">
        <w:rPr>
          <w:rFonts w:cs="Arial"/>
          <w:color w:val="2D2D2D"/>
          <w:sz w:val="28"/>
          <w:szCs w:val="28"/>
        </w:rPr>
        <w:t>cost of producing each car.</w:t>
      </w:r>
    </w:p>
    <w:p w:rsidR="002C24DB" w:rsidRPr="002C24DB" w:rsidRDefault="002C24DB" w:rsidP="002C24DB">
      <w:pPr>
        <w:autoSpaceDE w:val="0"/>
        <w:autoSpaceDN w:val="0"/>
        <w:adjustRightInd w:val="0"/>
        <w:spacing w:after="0" w:line="240" w:lineRule="auto"/>
        <w:rPr>
          <w:rFonts w:cs="Arial"/>
          <w:color w:val="2D2D2D"/>
          <w:sz w:val="28"/>
          <w:szCs w:val="28"/>
        </w:rPr>
      </w:pPr>
    </w:p>
    <w:p w:rsidR="002C24DB" w:rsidRPr="002C24DB" w:rsidRDefault="002C24DB" w:rsidP="002C24DB">
      <w:pPr>
        <w:autoSpaceDE w:val="0"/>
        <w:autoSpaceDN w:val="0"/>
        <w:adjustRightInd w:val="0"/>
        <w:spacing w:after="0" w:line="240" w:lineRule="auto"/>
        <w:rPr>
          <w:rFonts w:cs="Arial"/>
          <w:color w:val="2D2D2D"/>
          <w:sz w:val="28"/>
          <w:szCs w:val="28"/>
        </w:rPr>
      </w:pPr>
      <w:r w:rsidRPr="002C24DB">
        <w:rPr>
          <w:rFonts w:cs="Times New Roman"/>
          <w:color w:val="C24059"/>
          <w:sz w:val="28"/>
          <w:szCs w:val="28"/>
        </w:rPr>
        <w:t xml:space="preserve">3 </w:t>
      </w:r>
      <w:r w:rsidRPr="002C24DB">
        <w:rPr>
          <w:rFonts w:cs="Arial"/>
          <w:color w:val="2D2D2D"/>
          <w:sz w:val="28"/>
          <w:szCs w:val="28"/>
        </w:rPr>
        <w:t>In 2014, 3,036,773 cars were sold in</w:t>
      </w:r>
      <w:r w:rsidRPr="002C24DB">
        <w:rPr>
          <w:rFonts w:cs="Arial"/>
          <w:color w:val="2D2D2D"/>
          <w:sz w:val="28"/>
          <w:szCs w:val="28"/>
        </w:rPr>
        <w:t xml:space="preserve"> </w:t>
      </w:r>
      <w:r w:rsidRPr="002C24DB">
        <w:rPr>
          <w:rFonts w:cs="Arial"/>
          <w:color w:val="2D2D2D"/>
          <w:sz w:val="28"/>
          <w:szCs w:val="28"/>
        </w:rPr>
        <w:t>Germany, compared with 2,952,421 the year</w:t>
      </w:r>
      <w:r w:rsidRPr="002C24DB">
        <w:rPr>
          <w:rFonts w:cs="Arial"/>
          <w:color w:val="2D2D2D"/>
          <w:sz w:val="28"/>
          <w:szCs w:val="28"/>
        </w:rPr>
        <w:t xml:space="preserve"> </w:t>
      </w:r>
      <w:r w:rsidRPr="002C24DB">
        <w:rPr>
          <w:rFonts w:cs="Arial"/>
          <w:color w:val="2D2D2D"/>
          <w:sz w:val="28"/>
          <w:szCs w:val="28"/>
        </w:rPr>
        <w:t>before. Using the information in Table 36.1,</w:t>
      </w:r>
      <w:r w:rsidRPr="002C24DB">
        <w:rPr>
          <w:rFonts w:cs="Arial"/>
          <w:color w:val="2D2D2D"/>
          <w:sz w:val="28"/>
          <w:szCs w:val="28"/>
        </w:rPr>
        <w:t xml:space="preserve"> </w:t>
      </w:r>
      <w:r w:rsidRPr="002C24DB">
        <w:rPr>
          <w:rFonts w:cs="Arial"/>
          <w:color w:val="2D2D2D"/>
          <w:sz w:val="28"/>
          <w:szCs w:val="28"/>
        </w:rPr>
        <w:t>calculate what happened to the VW Golf's</w:t>
      </w:r>
      <w:r w:rsidRPr="002C24DB">
        <w:rPr>
          <w:rFonts w:cs="Arial"/>
          <w:color w:val="2D2D2D"/>
          <w:sz w:val="28"/>
          <w:szCs w:val="28"/>
        </w:rPr>
        <w:t xml:space="preserve"> </w:t>
      </w:r>
      <w:r w:rsidRPr="002C24DB">
        <w:rPr>
          <w:rFonts w:cs="Arial"/>
          <w:color w:val="2D2D2D"/>
          <w:sz w:val="28"/>
          <w:szCs w:val="28"/>
        </w:rPr>
        <w:t>market share between 2013 and 2014.</w:t>
      </w:r>
    </w:p>
    <w:p w:rsidR="002C24DB" w:rsidRPr="002C24DB" w:rsidRDefault="002C24DB" w:rsidP="002C24DB">
      <w:pPr>
        <w:autoSpaceDE w:val="0"/>
        <w:autoSpaceDN w:val="0"/>
        <w:adjustRightInd w:val="0"/>
        <w:spacing w:after="0" w:line="240" w:lineRule="auto"/>
        <w:rPr>
          <w:rFonts w:cs="Arial"/>
          <w:color w:val="2D2D2D"/>
          <w:sz w:val="28"/>
          <w:szCs w:val="28"/>
        </w:rPr>
      </w:pPr>
    </w:p>
    <w:p w:rsidR="002C24DB" w:rsidRPr="002C24DB" w:rsidRDefault="002C24DB" w:rsidP="002C24DB">
      <w:pPr>
        <w:autoSpaceDE w:val="0"/>
        <w:autoSpaceDN w:val="0"/>
        <w:adjustRightInd w:val="0"/>
        <w:spacing w:after="0" w:line="240" w:lineRule="auto"/>
        <w:rPr>
          <w:rFonts w:cs="Arial"/>
          <w:color w:val="2D2D2D"/>
          <w:sz w:val="28"/>
          <w:szCs w:val="28"/>
        </w:rPr>
      </w:pPr>
      <w:r w:rsidRPr="002C24DB">
        <w:rPr>
          <w:rFonts w:cs="Times New Roman"/>
          <w:color w:val="C24059"/>
          <w:sz w:val="28"/>
          <w:szCs w:val="28"/>
        </w:rPr>
        <w:t xml:space="preserve">4 </w:t>
      </w:r>
      <w:r w:rsidRPr="002C24DB">
        <w:rPr>
          <w:rFonts w:cs="Arial"/>
          <w:color w:val="2D2D2D"/>
          <w:sz w:val="28"/>
          <w:szCs w:val="28"/>
        </w:rPr>
        <w:t>Before modernisation, the Dacia factory</w:t>
      </w:r>
      <w:r w:rsidRPr="002C24DB">
        <w:rPr>
          <w:rFonts w:cs="Arial"/>
          <w:color w:val="2D2D2D"/>
          <w:sz w:val="28"/>
          <w:szCs w:val="28"/>
        </w:rPr>
        <w:t xml:space="preserve"> </w:t>
      </w:r>
      <w:r w:rsidRPr="002C24DB">
        <w:rPr>
          <w:rFonts w:cs="Arial"/>
          <w:color w:val="2D2D2D"/>
          <w:sz w:val="28"/>
          <w:szCs w:val="28"/>
        </w:rPr>
        <w:t>employed 30,000 workers who made a</w:t>
      </w:r>
      <w:r w:rsidRPr="002C24DB">
        <w:rPr>
          <w:rFonts w:cs="Arial"/>
          <w:color w:val="2D2D2D"/>
          <w:sz w:val="28"/>
          <w:szCs w:val="28"/>
        </w:rPr>
        <w:t xml:space="preserve"> </w:t>
      </w:r>
      <w:r w:rsidRPr="002C24DB">
        <w:rPr>
          <w:rFonts w:cs="Arial"/>
          <w:color w:val="2D2D2D"/>
          <w:sz w:val="28"/>
          <w:szCs w:val="28"/>
        </w:rPr>
        <w:t>total of 110,000 cars a year. By 2014,</w:t>
      </w:r>
      <w:r w:rsidRPr="002C24DB">
        <w:rPr>
          <w:rFonts w:cs="Arial"/>
          <w:color w:val="2D2D2D"/>
          <w:sz w:val="28"/>
          <w:szCs w:val="28"/>
        </w:rPr>
        <w:t xml:space="preserve"> </w:t>
      </w:r>
      <w:r w:rsidRPr="002C24DB">
        <w:rPr>
          <w:rFonts w:cs="Arial"/>
          <w:color w:val="2D2D2D"/>
          <w:sz w:val="28"/>
          <w:szCs w:val="28"/>
        </w:rPr>
        <w:t>the same factory produced 340,000 cars</w:t>
      </w:r>
      <w:r w:rsidRPr="002C24DB">
        <w:rPr>
          <w:rFonts w:cs="Arial"/>
          <w:color w:val="2D2D2D"/>
          <w:sz w:val="28"/>
          <w:szCs w:val="28"/>
        </w:rPr>
        <w:t xml:space="preserve"> </w:t>
      </w:r>
      <w:r w:rsidRPr="002C24DB">
        <w:rPr>
          <w:rFonts w:cs="Arial"/>
          <w:color w:val="2D2D2D"/>
          <w:sz w:val="28"/>
          <w:szCs w:val="28"/>
        </w:rPr>
        <w:t>per year from a workforce of just 14,000.</w:t>
      </w:r>
    </w:p>
    <w:p w:rsidR="00217B7A" w:rsidRDefault="002C24DB" w:rsidP="002C24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2D2D2D"/>
          <w:sz w:val="28"/>
          <w:szCs w:val="28"/>
        </w:rPr>
      </w:pPr>
      <w:r w:rsidRPr="00217B7A">
        <w:rPr>
          <w:rFonts w:cs="Arial"/>
          <w:color w:val="2D2D2D"/>
          <w:sz w:val="28"/>
          <w:szCs w:val="28"/>
        </w:rPr>
        <w:t>Calculate Dacia's labour productivity level</w:t>
      </w:r>
      <w:r w:rsidR="00217B7A" w:rsidRPr="00217B7A">
        <w:rPr>
          <w:rFonts w:cs="Arial"/>
          <w:color w:val="2D2D2D"/>
          <w:sz w:val="28"/>
          <w:szCs w:val="28"/>
        </w:rPr>
        <w:t xml:space="preserve"> </w:t>
      </w:r>
      <w:r w:rsidRPr="00217B7A">
        <w:rPr>
          <w:rFonts w:cs="Arial"/>
          <w:color w:val="2D2D2D"/>
          <w:sz w:val="28"/>
          <w:szCs w:val="28"/>
        </w:rPr>
        <w:t>then and in 2014.</w:t>
      </w:r>
    </w:p>
    <w:p w:rsidR="00217B7A" w:rsidRDefault="002C24DB" w:rsidP="00217B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2D2D2D"/>
          <w:sz w:val="28"/>
          <w:szCs w:val="28"/>
        </w:rPr>
      </w:pPr>
      <w:r w:rsidRPr="00217B7A">
        <w:rPr>
          <w:rFonts w:cs="Arial"/>
          <w:color w:val="2D2D2D"/>
          <w:sz w:val="28"/>
          <w:szCs w:val="28"/>
        </w:rPr>
        <w:t>Explain how Dacia benefits from that change.</w:t>
      </w:r>
    </w:p>
    <w:p w:rsidR="00217B7A" w:rsidRPr="00217B7A" w:rsidRDefault="00217B7A" w:rsidP="00217B7A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2D2D2D"/>
          <w:sz w:val="28"/>
          <w:szCs w:val="28"/>
        </w:rPr>
      </w:pPr>
    </w:p>
    <w:p w:rsidR="002C24DB" w:rsidRPr="002C24DB" w:rsidRDefault="00217B7A" w:rsidP="002C24DB">
      <w:pPr>
        <w:autoSpaceDE w:val="0"/>
        <w:autoSpaceDN w:val="0"/>
        <w:adjustRightInd w:val="0"/>
        <w:spacing w:after="0" w:line="240" w:lineRule="auto"/>
        <w:rPr>
          <w:rFonts w:cs="Arial"/>
          <w:color w:val="2D2D2D"/>
          <w:sz w:val="28"/>
          <w:szCs w:val="28"/>
        </w:rPr>
      </w:pPr>
      <w:r>
        <w:rPr>
          <w:rFonts w:cs="Times New Roman"/>
          <w:color w:val="C24059"/>
          <w:sz w:val="28"/>
          <w:szCs w:val="28"/>
        </w:rPr>
        <w:t>5</w:t>
      </w:r>
      <w:r w:rsidR="002C24DB" w:rsidRPr="002C24DB">
        <w:rPr>
          <w:rFonts w:cs="Times New Roman"/>
          <w:color w:val="C24059"/>
          <w:sz w:val="28"/>
          <w:szCs w:val="28"/>
        </w:rPr>
        <w:t xml:space="preserve"> </w:t>
      </w:r>
      <w:r w:rsidR="002C24DB" w:rsidRPr="002C24DB">
        <w:rPr>
          <w:rFonts w:cs="Arial"/>
          <w:color w:val="2D2D2D"/>
          <w:sz w:val="28"/>
          <w:szCs w:val="28"/>
        </w:rPr>
        <w:t>Using Figure 36.2, compare the change in</w:t>
      </w:r>
      <w:r>
        <w:rPr>
          <w:rFonts w:cs="Arial"/>
          <w:color w:val="2D2D2D"/>
          <w:sz w:val="28"/>
          <w:szCs w:val="28"/>
        </w:rPr>
        <w:t xml:space="preserve"> </w:t>
      </w:r>
      <w:r w:rsidR="002C24DB" w:rsidRPr="002C24DB">
        <w:rPr>
          <w:rFonts w:cs="Arial"/>
          <w:color w:val="2D2D2D"/>
          <w:sz w:val="28"/>
          <w:szCs w:val="28"/>
        </w:rPr>
        <w:t>Greece and G</w:t>
      </w:r>
      <w:r>
        <w:rPr>
          <w:rFonts w:cs="Arial"/>
          <w:color w:val="2D2D2D"/>
          <w:sz w:val="28"/>
          <w:szCs w:val="28"/>
        </w:rPr>
        <w:t xml:space="preserve">ermany's unit labour costs over </w:t>
      </w:r>
      <w:r w:rsidR="002C24DB" w:rsidRPr="002C24DB">
        <w:rPr>
          <w:rFonts w:cs="Arial"/>
          <w:color w:val="2D2D2D"/>
          <w:sz w:val="28"/>
          <w:szCs w:val="28"/>
        </w:rPr>
        <w:t>the period shown.</w:t>
      </w:r>
    </w:p>
    <w:p w:rsidR="00217B7A" w:rsidRDefault="00490762" w:rsidP="002C24DB">
      <w:pPr>
        <w:autoSpaceDE w:val="0"/>
        <w:autoSpaceDN w:val="0"/>
        <w:adjustRightInd w:val="0"/>
        <w:spacing w:after="0" w:line="240" w:lineRule="auto"/>
        <w:rPr>
          <w:rFonts w:cs="Arial"/>
          <w:color w:val="C24059"/>
          <w:sz w:val="28"/>
          <w:szCs w:val="28"/>
        </w:rPr>
      </w:pPr>
      <w:r w:rsidRPr="00490762">
        <w:rPr>
          <w:rFonts w:cs="Arial"/>
          <w:color w:val="C24059"/>
          <w:sz w:val="28"/>
          <w:szCs w:val="28"/>
        </w:rPr>
        <w:drawing>
          <wp:inline distT="0" distB="0" distL="0" distR="0" wp14:anchorId="404F4C2A" wp14:editId="3D29CF2F">
            <wp:extent cx="3619500" cy="2622915"/>
            <wp:effectExtent l="0" t="0" r="0" b="6350"/>
            <wp:docPr id="532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463" cy="262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90762" w:rsidRDefault="00490762" w:rsidP="002C24DB">
      <w:pPr>
        <w:autoSpaceDE w:val="0"/>
        <w:autoSpaceDN w:val="0"/>
        <w:adjustRightInd w:val="0"/>
        <w:spacing w:after="0" w:line="240" w:lineRule="auto"/>
        <w:rPr>
          <w:rFonts w:cs="Arial"/>
          <w:color w:val="C24059"/>
          <w:sz w:val="28"/>
          <w:szCs w:val="28"/>
        </w:rPr>
      </w:pPr>
    </w:p>
    <w:p w:rsidR="002C24DB" w:rsidRPr="002C24DB" w:rsidRDefault="002C24DB" w:rsidP="002C24DB">
      <w:pPr>
        <w:autoSpaceDE w:val="0"/>
        <w:autoSpaceDN w:val="0"/>
        <w:adjustRightInd w:val="0"/>
        <w:spacing w:after="0" w:line="240" w:lineRule="auto"/>
        <w:rPr>
          <w:rFonts w:cs="Arial"/>
          <w:color w:val="2D2D2D"/>
          <w:sz w:val="28"/>
          <w:szCs w:val="28"/>
        </w:rPr>
      </w:pPr>
      <w:r w:rsidRPr="002C24DB">
        <w:rPr>
          <w:rFonts w:cs="Arial"/>
          <w:color w:val="C24059"/>
          <w:sz w:val="28"/>
          <w:szCs w:val="28"/>
        </w:rPr>
        <w:t xml:space="preserve">6 </w:t>
      </w:r>
      <w:r w:rsidRPr="002C24DB">
        <w:rPr>
          <w:rFonts w:cs="Arial"/>
          <w:color w:val="2D2D2D"/>
          <w:sz w:val="28"/>
          <w:szCs w:val="28"/>
        </w:rPr>
        <w:t>Explain two ways in which a firm might choose</w:t>
      </w:r>
      <w:r w:rsidR="00217B7A">
        <w:rPr>
          <w:rFonts w:cs="Arial"/>
          <w:color w:val="2D2D2D"/>
          <w:sz w:val="28"/>
          <w:szCs w:val="28"/>
        </w:rPr>
        <w:t xml:space="preserve"> </w:t>
      </w:r>
      <w:r w:rsidRPr="002C24DB">
        <w:rPr>
          <w:rFonts w:cs="Arial"/>
          <w:color w:val="2D2D2D"/>
          <w:sz w:val="28"/>
          <w:szCs w:val="28"/>
        </w:rPr>
        <w:t>to lower its unit labour costs.</w:t>
      </w:r>
    </w:p>
    <w:p w:rsidR="00217B7A" w:rsidRDefault="00217B7A" w:rsidP="002C24DB">
      <w:pPr>
        <w:autoSpaceDE w:val="0"/>
        <w:autoSpaceDN w:val="0"/>
        <w:adjustRightInd w:val="0"/>
        <w:spacing w:after="0" w:line="240" w:lineRule="auto"/>
        <w:rPr>
          <w:rFonts w:cs="Times New Roman"/>
          <w:color w:val="C24059"/>
          <w:sz w:val="28"/>
          <w:szCs w:val="28"/>
        </w:rPr>
      </w:pPr>
    </w:p>
    <w:p w:rsidR="002C24DB" w:rsidRPr="002C24DB" w:rsidRDefault="002C24DB" w:rsidP="002C24DB">
      <w:pPr>
        <w:autoSpaceDE w:val="0"/>
        <w:autoSpaceDN w:val="0"/>
        <w:adjustRightInd w:val="0"/>
        <w:spacing w:after="0" w:line="240" w:lineRule="auto"/>
        <w:rPr>
          <w:rFonts w:cs="Arial"/>
          <w:color w:val="2D2D2D"/>
          <w:sz w:val="28"/>
          <w:szCs w:val="28"/>
        </w:rPr>
      </w:pPr>
      <w:r w:rsidRPr="002C24DB">
        <w:rPr>
          <w:rFonts w:cs="Times New Roman"/>
          <w:color w:val="C24059"/>
          <w:sz w:val="28"/>
          <w:szCs w:val="28"/>
        </w:rPr>
        <w:t xml:space="preserve">7 </w:t>
      </w:r>
      <w:r w:rsidRPr="002C24DB">
        <w:rPr>
          <w:rFonts w:cs="Arial"/>
          <w:color w:val="2D2D2D"/>
          <w:sz w:val="28"/>
          <w:szCs w:val="28"/>
        </w:rPr>
        <w:t>Distinguish between outsourcing and offshoring.</w:t>
      </w:r>
    </w:p>
    <w:p w:rsidR="00217B7A" w:rsidRDefault="00217B7A" w:rsidP="002C24DB">
      <w:pPr>
        <w:autoSpaceDE w:val="0"/>
        <w:autoSpaceDN w:val="0"/>
        <w:adjustRightInd w:val="0"/>
        <w:spacing w:after="0" w:line="240" w:lineRule="auto"/>
        <w:rPr>
          <w:rFonts w:cs="Times New Roman"/>
          <w:color w:val="C24059"/>
          <w:sz w:val="28"/>
          <w:szCs w:val="28"/>
        </w:rPr>
      </w:pPr>
    </w:p>
    <w:p w:rsidR="002C24DB" w:rsidRPr="002C24DB" w:rsidRDefault="002C24DB" w:rsidP="00490762">
      <w:pPr>
        <w:autoSpaceDE w:val="0"/>
        <w:autoSpaceDN w:val="0"/>
        <w:adjustRightInd w:val="0"/>
        <w:spacing w:after="0" w:line="240" w:lineRule="auto"/>
        <w:rPr>
          <w:rFonts w:cs="Arial"/>
          <w:color w:val="1785C0"/>
          <w:sz w:val="28"/>
          <w:szCs w:val="28"/>
        </w:rPr>
      </w:pPr>
      <w:r w:rsidRPr="002C24DB">
        <w:rPr>
          <w:rFonts w:cs="Times New Roman"/>
          <w:color w:val="C24059"/>
          <w:sz w:val="28"/>
          <w:szCs w:val="28"/>
        </w:rPr>
        <w:t xml:space="preserve">8 </w:t>
      </w:r>
      <w:r w:rsidRPr="002C24DB">
        <w:rPr>
          <w:rFonts w:cs="Arial"/>
          <w:color w:val="2D2D2D"/>
          <w:sz w:val="28"/>
          <w:szCs w:val="28"/>
        </w:rPr>
        <w:t xml:space="preserve">Product </w:t>
      </w:r>
      <w:r w:rsidR="00490762">
        <w:rPr>
          <w:rFonts w:cs="Arial"/>
          <w:color w:val="2D2D2D"/>
          <w:sz w:val="28"/>
          <w:szCs w:val="28"/>
        </w:rPr>
        <w:t>differentiation</w:t>
      </w:r>
      <w:r w:rsidRPr="002C24DB">
        <w:rPr>
          <w:rFonts w:cs="Arial"/>
          <w:color w:val="2D2D2D"/>
          <w:sz w:val="28"/>
          <w:szCs w:val="28"/>
        </w:rPr>
        <w:t xml:space="preserve"> and cost</w:t>
      </w:r>
      <w:r w:rsidR="00490762">
        <w:rPr>
          <w:rFonts w:cs="Arial"/>
          <w:color w:val="2D2D2D"/>
          <w:sz w:val="28"/>
          <w:szCs w:val="28"/>
        </w:rPr>
        <w:t xml:space="preserve"> </w:t>
      </w:r>
      <w:r w:rsidRPr="002C24DB">
        <w:rPr>
          <w:rFonts w:cs="Arial"/>
          <w:color w:val="2D2D2D"/>
          <w:sz w:val="28"/>
          <w:szCs w:val="28"/>
        </w:rPr>
        <w:t>competitiveness both affect a firm's</w:t>
      </w:r>
      <w:r w:rsidR="00490762">
        <w:rPr>
          <w:rFonts w:cs="Arial"/>
          <w:color w:val="2D2D2D"/>
          <w:sz w:val="28"/>
          <w:szCs w:val="28"/>
        </w:rPr>
        <w:t xml:space="preserve"> </w:t>
      </w:r>
      <w:r w:rsidRPr="002C24DB">
        <w:rPr>
          <w:rFonts w:cs="Arial"/>
          <w:color w:val="2D2D2D"/>
          <w:sz w:val="28"/>
          <w:szCs w:val="28"/>
        </w:rPr>
        <w:t>profitability. Assess the view that product</w:t>
      </w:r>
      <w:r w:rsidR="00490762">
        <w:rPr>
          <w:rFonts w:cs="Arial"/>
          <w:color w:val="2D2D2D"/>
          <w:sz w:val="28"/>
          <w:szCs w:val="28"/>
        </w:rPr>
        <w:t xml:space="preserve"> </w:t>
      </w:r>
      <w:r w:rsidRPr="002C24DB">
        <w:rPr>
          <w:rFonts w:cs="Arial"/>
          <w:color w:val="2D2D2D"/>
          <w:sz w:val="28"/>
          <w:szCs w:val="28"/>
        </w:rPr>
        <w:t>differentiation will always be more important</w:t>
      </w:r>
      <w:r w:rsidR="00490762">
        <w:rPr>
          <w:rFonts w:cs="Arial"/>
          <w:color w:val="2D2D2D"/>
          <w:sz w:val="28"/>
          <w:szCs w:val="28"/>
        </w:rPr>
        <w:t xml:space="preserve"> </w:t>
      </w:r>
      <w:r w:rsidRPr="002C24DB">
        <w:rPr>
          <w:rFonts w:cs="Arial"/>
          <w:color w:val="2D2D2D"/>
          <w:sz w:val="28"/>
          <w:szCs w:val="28"/>
        </w:rPr>
        <w:t>than cost</w:t>
      </w:r>
      <w:r w:rsidR="00490762">
        <w:rPr>
          <w:rFonts w:cs="Arial"/>
          <w:color w:val="2D2D2D"/>
          <w:sz w:val="28"/>
          <w:szCs w:val="28"/>
        </w:rPr>
        <w:t xml:space="preserve"> </w:t>
      </w:r>
      <w:r w:rsidRPr="002C24DB">
        <w:rPr>
          <w:rFonts w:cs="Arial"/>
          <w:color w:val="2D2D2D"/>
          <w:sz w:val="28"/>
          <w:szCs w:val="28"/>
        </w:rPr>
        <w:t>competitiveness for businesses like</w:t>
      </w:r>
      <w:r w:rsidR="00490762">
        <w:rPr>
          <w:rFonts w:cs="Arial"/>
          <w:color w:val="2D2D2D"/>
          <w:sz w:val="28"/>
          <w:szCs w:val="28"/>
        </w:rPr>
        <w:t xml:space="preserve"> </w:t>
      </w:r>
      <w:r w:rsidRPr="002C24DB">
        <w:rPr>
          <w:rFonts w:cs="Arial"/>
          <w:color w:val="2D2D2D"/>
          <w:sz w:val="28"/>
          <w:szCs w:val="28"/>
        </w:rPr>
        <w:t>BMW and Lindt</w:t>
      </w:r>
      <w:bookmarkStart w:id="0" w:name="_GoBack"/>
      <w:bookmarkEnd w:id="0"/>
      <w:r w:rsidRPr="002C24DB">
        <w:rPr>
          <w:rFonts w:cs="Arial"/>
          <w:color w:val="2D2D2D"/>
          <w:sz w:val="28"/>
          <w:szCs w:val="28"/>
        </w:rPr>
        <w:t>.</w:t>
      </w:r>
    </w:p>
    <w:p w:rsidR="002C24DB" w:rsidRPr="002C24DB" w:rsidRDefault="002C24DB" w:rsidP="002C24DB">
      <w:pPr>
        <w:rPr>
          <w:sz w:val="28"/>
          <w:szCs w:val="28"/>
        </w:rPr>
      </w:pPr>
    </w:p>
    <w:sectPr w:rsidR="002C24DB" w:rsidRPr="002C24DB" w:rsidSect="002C24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A64E6"/>
    <w:multiLevelType w:val="hybridMultilevel"/>
    <w:tmpl w:val="48F090CC"/>
    <w:lvl w:ilvl="0" w:tplc="D7CEB6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2405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DB"/>
    <w:rsid w:val="001E4406"/>
    <w:rsid w:val="00217B7A"/>
    <w:rsid w:val="002C24DB"/>
    <w:rsid w:val="0047219F"/>
    <w:rsid w:val="00490762"/>
    <w:rsid w:val="00C5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B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B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4</cp:revision>
  <dcterms:created xsi:type="dcterms:W3CDTF">2019-02-28T16:42:00Z</dcterms:created>
  <dcterms:modified xsi:type="dcterms:W3CDTF">2019-02-28T16:47:00Z</dcterms:modified>
</cp:coreProperties>
</file>