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637" w:rsidRDefault="00AD1637" w:rsidP="00AC2D9B">
      <w:pPr>
        <w:pStyle w:val="Front0"/>
      </w:pPr>
      <w:r w:rsidRPr="001C2151">
        <w:t>AS and A Level</w:t>
      </w:r>
    </w:p>
    <w:p w:rsidR="00AD1637" w:rsidRPr="00C22596" w:rsidRDefault="00AD1637" w:rsidP="00AC2D9B">
      <w:pPr>
        <w:pStyle w:val="Front"/>
      </w:pPr>
      <w:r w:rsidRPr="00C22596">
        <w:t>Business</w:t>
      </w:r>
    </w:p>
    <w:p w:rsidR="00AD1637" w:rsidRPr="00781F5D" w:rsidRDefault="00AD1637" w:rsidP="00AC2D9B">
      <w:pPr>
        <w:pStyle w:val="Front1"/>
      </w:pPr>
      <w:r>
        <w:t>course planner</w:t>
      </w:r>
    </w:p>
    <w:p w:rsidR="00AD1637" w:rsidRDefault="00AD1637" w:rsidP="00AC2D9B">
      <w:pPr>
        <w:pStyle w:val="Front2"/>
      </w:pPr>
      <w:r>
        <w:t>AS and A level thematic approach</w:t>
      </w:r>
    </w:p>
    <w:p w:rsidR="00AD1637" w:rsidRDefault="00AD1637" w:rsidP="00AC2D9B">
      <w:pPr>
        <w:pStyle w:val="Front2"/>
        <w:sectPr w:rsidR="00AD1637" w:rsidSect="00AC2D9B">
          <w:headerReference w:type="default" r:id="rId12"/>
          <w:footerReference w:type="default" r:id="rId13"/>
          <w:pgSz w:w="16840" w:h="11900" w:orient="landscape" w:code="9"/>
          <w:pgMar w:top="1418" w:right="1418" w:bottom="1418" w:left="1134" w:header="567" w:footer="567" w:gutter="0"/>
          <w:cols w:space="708"/>
          <w:docGrid w:linePitch="326"/>
        </w:sectPr>
      </w:pPr>
    </w:p>
    <w:p w:rsidR="00AD1637" w:rsidRPr="00E17B25" w:rsidRDefault="00AD1637" w:rsidP="00AC2D9B">
      <w:pPr>
        <w:pStyle w:val="text"/>
      </w:pPr>
    </w:p>
    <w:p w:rsidR="00FB3FF0" w:rsidRDefault="0022334C" w:rsidP="00276026">
      <w:pPr>
        <w:pStyle w:val="Unithead"/>
      </w:pPr>
      <w:r>
        <w:t xml:space="preserve">AS and </w:t>
      </w:r>
      <w:proofErr w:type="gramStart"/>
      <w:r w:rsidR="006D6780">
        <w:t>A</w:t>
      </w:r>
      <w:proofErr w:type="gramEnd"/>
      <w:r w:rsidR="006D6780">
        <w:t xml:space="preserve"> level Business</w:t>
      </w:r>
      <w:r w:rsidR="00276026">
        <w:t xml:space="preserve"> </w:t>
      </w:r>
      <w:r w:rsidR="005B4812" w:rsidRPr="00075D7C">
        <w:t>2015</w:t>
      </w:r>
      <w:r w:rsidR="00276026">
        <w:t xml:space="preserve">: </w:t>
      </w:r>
      <w:r w:rsidR="006D6780">
        <w:t>course planner</w:t>
      </w:r>
    </w:p>
    <w:p w:rsidR="00FB3FF0" w:rsidRDefault="00276026" w:rsidP="00FB3FF0">
      <w:pPr>
        <w:pStyle w:val="Ahead"/>
      </w:pPr>
      <w:r>
        <w:t xml:space="preserve">Introduction </w:t>
      </w:r>
    </w:p>
    <w:p w:rsidR="00F926CD" w:rsidRDefault="00F926CD" w:rsidP="00F926CD">
      <w:pPr>
        <w:pStyle w:val="text"/>
      </w:pPr>
      <w:r>
        <w:t xml:space="preserve">This document provides a sample </w:t>
      </w:r>
      <w:r w:rsidR="0022334C">
        <w:t>course planner</w:t>
      </w:r>
      <w:r>
        <w:t xml:space="preserve"> for </w:t>
      </w:r>
      <w:r w:rsidR="0022334C">
        <w:t xml:space="preserve">co-teaching AS and </w:t>
      </w:r>
      <w:proofErr w:type="gramStart"/>
      <w:r w:rsidR="0022334C">
        <w:t>A</w:t>
      </w:r>
      <w:proofErr w:type="gramEnd"/>
      <w:r w:rsidR="0022334C">
        <w:t xml:space="preserve"> level Business</w:t>
      </w:r>
      <w:r>
        <w:t xml:space="preserve"> that can be adapted by centres to fit their timetabling and staffing arrangements. It is meant as an example approach only and it not intended to be prescriptive. </w:t>
      </w:r>
    </w:p>
    <w:p w:rsidR="0022334C" w:rsidRDefault="0022334C" w:rsidP="0022334C">
      <w:pPr>
        <w:pStyle w:val="text"/>
      </w:pPr>
      <w:r>
        <w:t xml:space="preserve">In this course planner the approach is thematic and </w:t>
      </w:r>
      <w:r w:rsidR="00355E56">
        <w:t xml:space="preserve">broadly </w:t>
      </w:r>
      <w:r>
        <w:t xml:space="preserve">follows the order in which the content is set out in the specification. </w:t>
      </w:r>
      <w:r w:rsidR="00355E56">
        <w:br/>
      </w:r>
      <w:r>
        <w:t>A separate course planner is provided that integrates the themes across the specification and is a suggested approach for those intending not to co-teach the AS level qualification.</w:t>
      </w:r>
    </w:p>
    <w:p w:rsidR="00DD152C" w:rsidRDefault="00DD152C" w:rsidP="0022334C">
      <w:pPr>
        <w:pStyle w:val="text"/>
      </w:pPr>
      <w:r>
        <w:t xml:space="preserve">In Theme 3 and Theme 4, connections should be made to the content in Theme 1 and Theme 2 to ensure students build on and develop their knowledge and understanding of core concepts and theories from Theme 1 and Theme 2. </w:t>
      </w:r>
      <w:r w:rsidR="00355E56">
        <w:t>T</w:t>
      </w:r>
      <w:r>
        <w:t xml:space="preserve">his approach </w:t>
      </w:r>
      <w:r w:rsidR="00355E56">
        <w:t>supports continuous progression</w:t>
      </w:r>
      <w:r>
        <w:t>.</w:t>
      </w:r>
    </w:p>
    <w:p w:rsidR="0022334C" w:rsidRPr="0022334C" w:rsidRDefault="00F926CD" w:rsidP="00F926CD">
      <w:pPr>
        <w:pStyle w:val="text"/>
      </w:pPr>
      <w:r w:rsidRPr="0022334C">
        <w:t xml:space="preserve">For the purposes of this </w:t>
      </w:r>
      <w:r w:rsidR="0022334C" w:rsidRPr="0022334C">
        <w:t>course planner</w:t>
      </w:r>
      <w:r w:rsidRPr="0022334C">
        <w:t xml:space="preserve">, it has been assumed that the centre is teaching </w:t>
      </w:r>
      <w:r w:rsidR="0022334C" w:rsidRPr="0022334C">
        <w:t>Theme 1</w:t>
      </w:r>
      <w:r w:rsidRPr="0022334C">
        <w:t xml:space="preserve"> at the start of the course</w:t>
      </w:r>
      <w:r w:rsidR="0022334C" w:rsidRPr="0022334C">
        <w:t>,</w:t>
      </w:r>
      <w:r w:rsidRPr="0022334C">
        <w:t xml:space="preserve"> then </w:t>
      </w:r>
      <w:r w:rsidR="0022334C" w:rsidRPr="0022334C">
        <w:t>Theme</w:t>
      </w:r>
      <w:r w:rsidRPr="0022334C">
        <w:t xml:space="preserve"> 2</w:t>
      </w:r>
      <w:r w:rsidR="0022334C" w:rsidRPr="0022334C">
        <w:t xml:space="preserve"> followed by Theme 3 and then Theme 4</w:t>
      </w:r>
      <w:r w:rsidRPr="0022334C">
        <w:t xml:space="preserve">. The </w:t>
      </w:r>
      <w:r w:rsidR="0022334C" w:rsidRPr="0022334C">
        <w:t>planner</w:t>
      </w:r>
      <w:r w:rsidRPr="0022334C">
        <w:t xml:space="preserve"> assumes </w:t>
      </w:r>
      <w:r w:rsidR="0022334C" w:rsidRPr="0022334C">
        <w:t>28</w:t>
      </w:r>
      <w:r w:rsidRPr="0022334C">
        <w:t xml:space="preserve"> teaching weeks</w:t>
      </w:r>
      <w:r w:rsidR="00964DD7" w:rsidRPr="0022334C">
        <w:t xml:space="preserve"> in each year to allow for time taken by other events</w:t>
      </w:r>
      <w:r w:rsidRPr="0022334C">
        <w:t>. The</w:t>
      </w:r>
      <w:r w:rsidR="0022334C" w:rsidRPr="0022334C">
        <w:t>re is a</w:t>
      </w:r>
      <w:r w:rsidRPr="0022334C">
        <w:t xml:space="preserve"> separate </w:t>
      </w:r>
      <w:r w:rsidR="0022334C" w:rsidRPr="0022334C">
        <w:t>scheme of work</w:t>
      </w:r>
      <w:r w:rsidRPr="0022334C">
        <w:t xml:space="preserve"> document </w:t>
      </w:r>
      <w:r w:rsidR="0022334C" w:rsidRPr="0022334C">
        <w:t>that provides a range of examples for suggested activities and resources which follows the approach of this course planner.</w:t>
      </w:r>
    </w:p>
    <w:p w:rsidR="00FB3FF0" w:rsidRDefault="00FB3FF0" w:rsidP="00F926CD">
      <w:pPr>
        <w:pStyle w:val="text"/>
        <w:ind w:left="0"/>
      </w:pPr>
    </w:p>
    <w:p w:rsidR="00297350" w:rsidRDefault="00297350">
      <w:pPr>
        <w:rPr>
          <w:rFonts w:ascii="Verdana" w:hAnsi="Verdana"/>
          <w:b/>
          <w:color w:val="A32E18"/>
          <w:sz w:val="32"/>
        </w:rPr>
      </w:pPr>
      <w:r>
        <w:br w:type="page"/>
      </w:r>
    </w:p>
    <w:p w:rsidR="00FB3FF0" w:rsidRDefault="00131D11" w:rsidP="00FB3FF0">
      <w:pPr>
        <w:pStyle w:val="Ahead"/>
      </w:pPr>
      <w:r>
        <w:lastRenderedPageBreak/>
        <w:t xml:space="preserve">Theme 1: Year 12 </w:t>
      </w:r>
      <w:r w:rsidR="005137EA">
        <w:t>Spring</w:t>
      </w:r>
      <w:r>
        <w:t xml:space="preserve"> </w:t>
      </w:r>
      <w:r w:rsidR="00CB2DDB">
        <w:t>T</w:t>
      </w:r>
      <w:r>
        <w:t>erm</w:t>
      </w:r>
    </w:p>
    <w:tbl>
      <w:tblPr>
        <w:tblW w:w="0" w:type="auto"/>
        <w:tblInd w:w="108" w:type="dxa"/>
        <w:tblBorders>
          <w:top w:val="single" w:sz="4" w:space="0" w:color="A32E18"/>
          <w:left w:val="single" w:sz="4" w:space="0" w:color="A32E18"/>
          <w:bottom w:val="single" w:sz="4" w:space="0" w:color="A32E18"/>
          <w:right w:val="single" w:sz="4" w:space="0" w:color="A32E18"/>
          <w:insideH w:val="single" w:sz="4" w:space="0" w:color="A32E18"/>
          <w:insideV w:val="single" w:sz="4" w:space="0" w:color="A32E18"/>
        </w:tblBorders>
        <w:tblLook w:val="01E0" w:firstRow="1" w:lastRow="1" w:firstColumn="1" w:lastColumn="1" w:noHBand="0" w:noVBand="0"/>
      </w:tblPr>
      <w:tblGrid>
        <w:gridCol w:w="1024"/>
        <w:gridCol w:w="4362"/>
        <w:gridCol w:w="8931"/>
      </w:tblGrid>
      <w:tr w:rsidR="00131D11" w:rsidRPr="00227E3E" w:rsidTr="00131D11">
        <w:tc>
          <w:tcPr>
            <w:tcW w:w="1024" w:type="dxa"/>
            <w:tcBorders>
              <w:top w:val="single" w:sz="4" w:space="0" w:color="A32E18"/>
              <w:left w:val="single" w:sz="4" w:space="0" w:color="A32E18"/>
              <w:bottom w:val="single" w:sz="4" w:space="0" w:color="A32E18"/>
              <w:right w:val="single" w:sz="4" w:space="0" w:color="A32E18"/>
              <w:tl2br w:val="nil"/>
              <w:tr2bl w:val="nil"/>
            </w:tcBorders>
            <w:shd w:val="clear" w:color="auto" w:fill="ECD6C9"/>
          </w:tcPr>
          <w:p w:rsidR="00131D11" w:rsidRPr="00227E3E" w:rsidRDefault="00131D11" w:rsidP="00A37546">
            <w:pPr>
              <w:pStyle w:val="Tablehead"/>
              <w:jc w:val="center"/>
            </w:pPr>
            <w:r>
              <w:t>Week</w:t>
            </w:r>
          </w:p>
        </w:tc>
        <w:tc>
          <w:tcPr>
            <w:tcW w:w="4362" w:type="dxa"/>
            <w:tcBorders>
              <w:top w:val="single" w:sz="4" w:space="0" w:color="A32E18"/>
              <w:left w:val="single" w:sz="4" w:space="0" w:color="A32E18"/>
              <w:bottom w:val="single" w:sz="4" w:space="0" w:color="A32E18"/>
              <w:right w:val="single" w:sz="4" w:space="0" w:color="A32E18"/>
              <w:tl2br w:val="nil"/>
              <w:tr2bl w:val="nil"/>
            </w:tcBorders>
            <w:shd w:val="clear" w:color="auto" w:fill="ECD6C9"/>
          </w:tcPr>
          <w:p w:rsidR="00131D11" w:rsidRDefault="00131D11" w:rsidP="002070EB">
            <w:pPr>
              <w:pStyle w:val="Tablehead"/>
            </w:pPr>
            <w:r>
              <w:t>Topic</w:t>
            </w:r>
          </w:p>
        </w:tc>
        <w:tc>
          <w:tcPr>
            <w:tcW w:w="8931" w:type="dxa"/>
            <w:tcBorders>
              <w:top w:val="single" w:sz="4" w:space="0" w:color="A32E18"/>
              <w:left w:val="single" w:sz="4" w:space="0" w:color="A32E18"/>
              <w:bottom w:val="single" w:sz="4" w:space="0" w:color="A32E18"/>
              <w:right w:val="single" w:sz="4" w:space="0" w:color="A32E18"/>
              <w:tl2br w:val="nil"/>
              <w:tr2bl w:val="nil"/>
            </w:tcBorders>
            <w:shd w:val="clear" w:color="auto" w:fill="ECD6C9"/>
          </w:tcPr>
          <w:p w:rsidR="00131D11" w:rsidRPr="00227E3E" w:rsidRDefault="00131D11" w:rsidP="002070EB">
            <w:pPr>
              <w:pStyle w:val="Tablehead"/>
            </w:pPr>
            <w:r>
              <w:t>Content</w:t>
            </w:r>
          </w:p>
        </w:tc>
      </w:tr>
      <w:tr w:rsidR="00131D11" w:rsidRPr="00227E3E" w:rsidTr="00131D11">
        <w:tc>
          <w:tcPr>
            <w:tcW w:w="1024" w:type="dxa"/>
            <w:shd w:val="clear" w:color="auto" w:fill="auto"/>
          </w:tcPr>
          <w:p w:rsidR="00131D11" w:rsidRPr="00227E3E" w:rsidRDefault="00131D11" w:rsidP="00A37546">
            <w:pPr>
              <w:pStyle w:val="Tabletext"/>
              <w:jc w:val="center"/>
            </w:pPr>
            <w:r>
              <w:t>1</w:t>
            </w:r>
          </w:p>
        </w:tc>
        <w:tc>
          <w:tcPr>
            <w:tcW w:w="4362" w:type="dxa"/>
            <w:vMerge w:val="restart"/>
          </w:tcPr>
          <w:p w:rsidR="00131D11" w:rsidRDefault="00131D11" w:rsidP="0022334C">
            <w:pPr>
              <w:pStyle w:val="Tabletext"/>
            </w:pPr>
            <w:r w:rsidRPr="0022334C">
              <w:t xml:space="preserve">1.1 </w:t>
            </w:r>
            <w:r w:rsidR="00A37546">
              <w:t>Meeting customer needs</w:t>
            </w:r>
          </w:p>
        </w:tc>
        <w:tc>
          <w:tcPr>
            <w:tcW w:w="8931" w:type="dxa"/>
            <w:shd w:val="clear" w:color="auto" w:fill="auto"/>
          </w:tcPr>
          <w:p w:rsidR="00131D11" w:rsidRDefault="00131D11" w:rsidP="0022334C">
            <w:pPr>
              <w:pStyle w:val="Tabletext"/>
            </w:pPr>
            <w:r>
              <w:t>Introduction – what is a market?</w:t>
            </w:r>
          </w:p>
          <w:p w:rsidR="00131D11" w:rsidRPr="00297350" w:rsidRDefault="00131D11" w:rsidP="0022334C">
            <w:pPr>
              <w:pStyle w:val="Tabletext"/>
              <w:rPr>
                <w:b/>
              </w:rPr>
            </w:pPr>
            <w:r w:rsidRPr="00297350">
              <w:rPr>
                <w:b/>
              </w:rPr>
              <w:t>1.1.1 The market</w:t>
            </w:r>
          </w:p>
          <w:p w:rsidR="00131D11" w:rsidRDefault="00131D11" w:rsidP="0022334C">
            <w:pPr>
              <w:pStyle w:val="Tabletext"/>
            </w:pPr>
            <w:r>
              <w:t>Mass markets and niche market</w:t>
            </w:r>
            <w:r w:rsidR="001B59C9">
              <w:t>s</w:t>
            </w:r>
          </w:p>
          <w:p w:rsidR="00131D11" w:rsidRPr="00227E3E" w:rsidRDefault="00131D11" w:rsidP="0022334C">
            <w:pPr>
              <w:pStyle w:val="Tabletext"/>
            </w:pPr>
            <w:r>
              <w:t>Dynamic markets</w:t>
            </w:r>
          </w:p>
        </w:tc>
      </w:tr>
      <w:tr w:rsidR="00131D11" w:rsidRPr="00227E3E" w:rsidTr="00131D11">
        <w:tc>
          <w:tcPr>
            <w:tcW w:w="1024" w:type="dxa"/>
            <w:shd w:val="clear" w:color="auto" w:fill="auto"/>
          </w:tcPr>
          <w:p w:rsidR="00131D11" w:rsidRDefault="00131D11" w:rsidP="00A37546">
            <w:pPr>
              <w:pStyle w:val="Tabletext"/>
              <w:jc w:val="center"/>
            </w:pPr>
            <w:r>
              <w:t>2</w:t>
            </w:r>
          </w:p>
        </w:tc>
        <w:tc>
          <w:tcPr>
            <w:tcW w:w="4362" w:type="dxa"/>
            <w:vMerge/>
          </w:tcPr>
          <w:p w:rsidR="00131D11" w:rsidRPr="00227E3E" w:rsidRDefault="00131D11" w:rsidP="00A34F38">
            <w:pPr>
              <w:pStyle w:val="Tabletext"/>
            </w:pPr>
          </w:p>
        </w:tc>
        <w:tc>
          <w:tcPr>
            <w:tcW w:w="8931" w:type="dxa"/>
            <w:shd w:val="clear" w:color="auto" w:fill="auto"/>
          </w:tcPr>
          <w:p w:rsidR="00131D11" w:rsidRPr="00297350" w:rsidRDefault="00131D11" w:rsidP="00AF6404">
            <w:pPr>
              <w:pStyle w:val="Tabletext"/>
              <w:rPr>
                <w:b/>
              </w:rPr>
            </w:pPr>
            <w:r w:rsidRPr="00297350">
              <w:rPr>
                <w:b/>
              </w:rPr>
              <w:t xml:space="preserve">1.1.2 Market </w:t>
            </w:r>
            <w:r w:rsidR="001B59C9">
              <w:rPr>
                <w:b/>
              </w:rPr>
              <w:t>r</w:t>
            </w:r>
            <w:r w:rsidRPr="00297350">
              <w:rPr>
                <w:b/>
              </w:rPr>
              <w:t>esearch</w:t>
            </w:r>
          </w:p>
          <w:p w:rsidR="00131D11" w:rsidRDefault="00131D11" w:rsidP="00AF6404">
            <w:pPr>
              <w:pStyle w:val="Tabletext"/>
            </w:pPr>
            <w:r>
              <w:t>Product and market orientation</w:t>
            </w:r>
          </w:p>
          <w:p w:rsidR="00131D11" w:rsidRDefault="00131D11" w:rsidP="00AF6404">
            <w:pPr>
              <w:pStyle w:val="Tabletext"/>
            </w:pPr>
            <w:r>
              <w:t>Methods of market research</w:t>
            </w:r>
          </w:p>
          <w:p w:rsidR="00131D11" w:rsidRDefault="001B59C9" w:rsidP="00AF6404">
            <w:pPr>
              <w:pStyle w:val="Tabletext"/>
            </w:pPr>
            <w:r>
              <w:t xml:space="preserve">Uses and limitations </w:t>
            </w:r>
            <w:r w:rsidR="00131D11">
              <w:t>of these methods</w:t>
            </w:r>
          </w:p>
          <w:p w:rsidR="00131D11" w:rsidRDefault="00131D11" w:rsidP="00AF6404">
            <w:pPr>
              <w:pStyle w:val="Tabletext"/>
            </w:pPr>
            <w:r>
              <w:t>Market segmentation from market research results</w:t>
            </w:r>
          </w:p>
          <w:p w:rsidR="00131D11" w:rsidRPr="00297350" w:rsidRDefault="00131D11" w:rsidP="00AF6404">
            <w:pPr>
              <w:pStyle w:val="Tabletext"/>
              <w:rPr>
                <w:b/>
              </w:rPr>
            </w:pPr>
            <w:r w:rsidRPr="00297350">
              <w:rPr>
                <w:b/>
              </w:rPr>
              <w:t>1.1.3 Market positioning</w:t>
            </w:r>
          </w:p>
          <w:p w:rsidR="00131D11" w:rsidRPr="00227E3E" w:rsidRDefault="00131D11" w:rsidP="00AF6404">
            <w:pPr>
              <w:pStyle w:val="Tabletext"/>
            </w:pPr>
            <w:r>
              <w:t>How businesses use market research information</w:t>
            </w:r>
          </w:p>
        </w:tc>
      </w:tr>
      <w:tr w:rsidR="00131D11" w:rsidRPr="00227E3E" w:rsidTr="00131D11">
        <w:tc>
          <w:tcPr>
            <w:tcW w:w="1024" w:type="dxa"/>
            <w:shd w:val="clear" w:color="auto" w:fill="auto"/>
          </w:tcPr>
          <w:p w:rsidR="00131D11" w:rsidRDefault="00131D11" w:rsidP="00A37546">
            <w:pPr>
              <w:pStyle w:val="Tabletext"/>
              <w:jc w:val="center"/>
            </w:pPr>
            <w:r>
              <w:t>3</w:t>
            </w:r>
          </w:p>
        </w:tc>
        <w:tc>
          <w:tcPr>
            <w:tcW w:w="4362" w:type="dxa"/>
            <w:vMerge w:val="restart"/>
          </w:tcPr>
          <w:p w:rsidR="00131D11" w:rsidRPr="00227E3E" w:rsidRDefault="00131D11" w:rsidP="00A34F38">
            <w:pPr>
              <w:pStyle w:val="Tabletext"/>
            </w:pPr>
            <w:r>
              <w:t>1.2 The market</w:t>
            </w:r>
          </w:p>
        </w:tc>
        <w:tc>
          <w:tcPr>
            <w:tcW w:w="8931" w:type="dxa"/>
            <w:shd w:val="clear" w:color="auto" w:fill="auto"/>
          </w:tcPr>
          <w:p w:rsidR="00131D11" w:rsidRPr="00297350" w:rsidRDefault="00131D11" w:rsidP="00AF6404">
            <w:pPr>
              <w:pStyle w:val="Tabletext"/>
              <w:rPr>
                <w:b/>
              </w:rPr>
            </w:pPr>
            <w:r w:rsidRPr="00297350">
              <w:rPr>
                <w:b/>
              </w:rPr>
              <w:t>1.2.1 Demand</w:t>
            </w:r>
          </w:p>
          <w:p w:rsidR="00131D11" w:rsidRDefault="001B59C9" w:rsidP="00AF6404">
            <w:pPr>
              <w:pStyle w:val="Tabletext"/>
            </w:pPr>
            <w:r>
              <w:t>Introduction to</w:t>
            </w:r>
            <w:r w:rsidR="00131D11">
              <w:t xml:space="preserve"> the demand curve</w:t>
            </w:r>
          </w:p>
          <w:p w:rsidR="00131D11" w:rsidRPr="00227E3E" w:rsidRDefault="00131D11" w:rsidP="001B59C9">
            <w:pPr>
              <w:pStyle w:val="Tabletext"/>
            </w:pPr>
            <w:r>
              <w:t>Discuss movement along and of</w:t>
            </w:r>
            <w:r w:rsidR="001B59C9">
              <w:t xml:space="preserve"> the demand curve,</w:t>
            </w:r>
            <w:r>
              <w:t xml:space="preserve"> and factors influencing this</w:t>
            </w:r>
          </w:p>
        </w:tc>
      </w:tr>
      <w:tr w:rsidR="00131D11" w:rsidRPr="00227E3E" w:rsidTr="00131D11">
        <w:tc>
          <w:tcPr>
            <w:tcW w:w="1024" w:type="dxa"/>
            <w:shd w:val="clear" w:color="auto" w:fill="auto"/>
          </w:tcPr>
          <w:p w:rsidR="00131D11" w:rsidRDefault="00131D11" w:rsidP="00A37546">
            <w:pPr>
              <w:pStyle w:val="Tabletext"/>
              <w:jc w:val="center"/>
            </w:pPr>
            <w:r>
              <w:t>4</w:t>
            </w:r>
          </w:p>
        </w:tc>
        <w:tc>
          <w:tcPr>
            <w:tcW w:w="4362" w:type="dxa"/>
            <w:vMerge/>
          </w:tcPr>
          <w:p w:rsidR="00131D11" w:rsidRPr="00227E3E" w:rsidRDefault="00131D11" w:rsidP="00A34F38">
            <w:pPr>
              <w:pStyle w:val="Tabletext"/>
            </w:pPr>
          </w:p>
        </w:tc>
        <w:tc>
          <w:tcPr>
            <w:tcW w:w="8931" w:type="dxa"/>
            <w:shd w:val="clear" w:color="auto" w:fill="auto"/>
          </w:tcPr>
          <w:p w:rsidR="00131D11" w:rsidRPr="00297350" w:rsidRDefault="00131D11" w:rsidP="00AF6404">
            <w:pPr>
              <w:pStyle w:val="Tabletext"/>
              <w:rPr>
                <w:b/>
              </w:rPr>
            </w:pPr>
            <w:r w:rsidRPr="00297350">
              <w:rPr>
                <w:b/>
              </w:rPr>
              <w:t>1.2.2 Supply</w:t>
            </w:r>
          </w:p>
          <w:p w:rsidR="00131D11" w:rsidRDefault="00131D11" w:rsidP="00AF6404">
            <w:pPr>
              <w:pStyle w:val="Tabletext"/>
            </w:pPr>
            <w:r>
              <w:t>Introduc</w:t>
            </w:r>
            <w:r w:rsidR="001B59C9">
              <w:t>tion to the</w:t>
            </w:r>
            <w:r>
              <w:t xml:space="preserve"> supply curve</w:t>
            </w:r>
          </w:p>
          <w:p w:rsidR="00131D11" w:rsidRDefault="00131D11" w:rsidP="00AF6404">
            <w:pPr>
              <w:pStyle w:val="Tabletext"/>
            </w:pPr>
            <w:r>
              <w:t xml:space="preserve">Discuss movement </w:t>
            </w:r>
            <w:r w:rsidR="001B59C9">
              <w:t xml:space="preserve">along and </w:t>
            </w:r>
            <w:r>
              <w:t xml:space="preserve">of </w:t>
            </w:r>
            <w:r w:rsidR="001B59C9">
              <w:t>the supply curve,</w:t>
            </w:r>
            <w:r>
              <w:t xml:space="preserve"> and factors influencing this</w:t>
            </w:r>
          </w:p>
          <w:p w:rsidR="00131D11" w:rsidRPr="00297350" w:rsidRDefault="00131D11" w:rsidP="00AF6404">
            <w:pPr>
              <w:pStyle w:val="Tabletext"/>
              <w:rPr>
                <w:b/>
              </w:rPr>
            </w:pPr>
            <w:r w:rsidRPr="00297350">
              <w:rPr>
                <w:b/>
              </w:rPr>
              <w:t>1.2.3 Markets</w:t>
            </w:r>
          </w:p>
          <w:p w:rsidR="00131D11" w:rsidRPr="00227E3E" w:rsidRDefault="00131D11" w:rsidP="00297350">
            <w:pPr>
              <w:pStyle w:val="Tabletext"/>
            </w:pPr>
            <w:r>
              <w:t>Combine work in demand and supply to illustrate price determination in a market</w:t>
            </w:r>
          </w:p>
        </w:tc>
      </w:tr>
      <w:tr w:rsidR="00131D11" w:rsidRPr="00227E3E" w:rsidTr="00131D11">
        <w:tc>
          <w:tcPr>
            <w:tcW w:w="1024" w:type="dxa"/>
            <w:shd w:val="clear" w:color="auto" w:fill="auto"/>
          </w:tcPr>
          <w:p w:rsidR="00131D11" w:rsidRDefault="00131D11" w:rsidP="00A37546">
            <w:pPr>
              <w:pStyle w:val="Tabletext"/>
              <w:jc w:val="center"/>
            </w:pPr>
            <w:r>
              <w:t>5</w:t>
            </w:r>
          </w:p>
        </w:tc>
        <w:tc>
          <w:tcPr>
            <w:tcW w:w="4362" w:type="dxa"/>
            <w:vMerge/>
          </w:tcPr>
          <w:p w:rsidR="00131D11" w:rsidRPr="00227E3E" w:rsidRDefault="00131D11" w:rsidP="00A34F38">
            <w:pPr>
              <w:pStyle w:val="Tabletext"/>
            </w:pPr>
          </w:p>
        </w:tc>
        <w:tc>
          <w:tcPr>
            <w:tcW w:w="8931" w:type="dxa"/>
            <w:shd w:val="clear" w:color="auto" w:fill="auto"/>
          </w:tcPr>
          <w:p w:rsidR="00131D11" w:rsidRPr="00297350" w:rsidRDefault="00131D11" w:rsidP="00AF6404">
            <w:pPr>
              <w:pStyle w:val="Tabletext"/>
              <w:rPr>
                <w:b/>
              </w:rPr>
            </w:pPr>
            <w:r w:rsidRPr="00297350">
              <w:rPr>
                <w:b/>
              </w:rPr>
              <w:t>1.</w:t>
            </w:r>
            <w:r w:rsidR="001B59C9">
              <w:rPr>
                <w:b/>
              </w:rPr>
              <w:t>2</w:t>
            </w:r>
            <w:r w:rsidRPr="00297350">
              <w:rPr>
                <w:b/>
              </w:rPr>
              <w:t xml:space="preserve">.4 Price </w:t>
            </w:r>
            <w:r w:rsidR="001B59C9">
              <w:rPr>
                <w:b/>
              </w:rPr>
              <w:t>e</w:t>
            </w:r>
            <w:r w:rsidRPr="00297350">
              <w:rPr>
                <w:b/>
              </w:rPr>
              <w:t xml:space="preserve">lasticity of </w:t>
            </w:r>
            <w:r w:rsidR="001B59C9">
              <w:rPr>
                <w:b/>
              </w:rPr>
              <w:t>d</w:t>
            </w:r>
            <w:r w:rsidRPr="00297350">
              <w:rPr>
                <w:b/>
              </w:rPr>
              <w:t>emand (PED)</w:t>
            </w:r>
          </w:p>
          <w:p w:rsidR="00131D11" w:rsidRDefault="00131D11" w:rsidP="00AF6404">
            <w:pPr>
              <w:pStyle w:val="Tabletext"/>
            </w:pPr>
            <w:r>
              <w:t>Calculation</w:t>
            </w:r>
            <w:r w:rsidR="001B59C9">
              <w:t xml:space="preserve"> of PED</w:t>
            </w:r>
          </w:p>
          <w:p w:rsidR="00131D11" w:rsidRDefault="00131D11" w:rsidP="00AF6404">
            <w:pPr>
              <w:pStyle w:val="Tabletext"/>
            </w:pPr>
            <w:r>
              <w:t xml:space="preserve">Interpretation </w:t>
            </w:r>
            <w:r w:rsidR="001B59C9">
              <w:t xml:space="preserve">of PED </w:t>
            </w:r>
            <w:r>
              <w:t xml:space="preserve">and </w:t>
            </w:r>
            <w:r w:rsidR="001B59C9">
              <w:t xml:space="preserve">its </w:t>
            </w:r>
            <w:r>
              <w:t>importance to businesses</w:t>
            </w:r>
          </w:p>
          <w:p w:rsidR="00131D11" w:rsidRPr="00297350" w:rsidRDefault="00131D11" w:rsidP="00AF6404">
            <w:pPr>
              <w:pStyle w:val="Tabletext"/>
              <w:rPr>
                <w:b/>
              </w:rPr>
            </w:pPr>
            <w:r w:rsidRPr="00297350">
              <w:rPr>
                <w:b/>
              </w:rPr>
              <w:t>1.</w:t>
            </w:r>
            <w:r w:rsidR="001B59C9">
              <w:rPr>
                <w:b/>
              </w:rPr>
              <w:t>2</w:t>
            </w:r>
            <w:r w:rsidRPr="00297350">
              <w:rPr>
                <w:b/>
              </w:rPr>
              <w:t xml:space="preserve">.5 Income </w:t>
            </w:r>
            <w:r w:rsidR="001B59C9">
              <w:rPr>
                <w:b/>
              </w:rPr>
              <w:t>e</w:t>
            </w:r>
            <w:r w:rsidRPr="00297350">
              <w:rPr>
                <w:b/>
              </w:rPr>
              <w:t xml:space="preserve">lasticity of </w:t>
            </w:r>
            <w:r w:rsidR="001B59C9">
              <w:rPr>
                <w:b/>
              </w:rPr>
              <w:t>d</w:t>
            </w:r>
            <w:r w:rsidRPr="00297350">
              <w:rPr>
                <w:b/>
              </w:rPr>
              <w:t>emand</w:t>
            </w:r>
            <w:r>
              <w:rPr>
                <w:b/>
              </w:rPr>
              <w:t xml:space="preserve"> (YED)</w:t>
            </w:r>
          </w:p>
          <w:p w:rsidR="00131D11" w:rsidRDefault="00131D11" w:rsidP="00AF6404">
            <w:pPr>
              <w:pStyle w:val="Tabletext"/>
            </w:pPr>
            <w:r>
              <w:lastRenderedPageBreak/>
              <w:t xml:space="preserve">Calculation </w:t>
            </w:r>
            <w:r w:rsidR="001B59C9">
              <w:t>of YED</w:t>
            </w:r>
          </w:p>
          <w:p w:rsidR="00131D11" w:rsidRDefault="00131D11" w:rsidP="00AF6404">
            <w:pPr>
              <w:pStyle w:val="Tabletext"/>
            </w:pPr>
            <w:r>
              <w:t>Comparison contrast to PED</w:t>
            </w:r>
          </w:p>
          <w:p w:rsidR="00131D11" w:rsidRPr="00227E3E" w:rsidRDefault="00131D11" w:rsidP="00AF6404">
            <w:pPr>
              <w:pStyle w:val="Tabletext"/>
            </w:pPr>
            <w:r>
              <w:t xml:space="preserve">Interpretation </w:t>
            </w:r>
            <w:r w:rsidR="001B59C9">
              <w:t xml:space="preserve">of YED </w:t>
            </w:r>
            <w:r>
              <w:t>and</w:t>
            </w:r>
            <w:r w:rsidR="001B59C9">
              <w:t xml:space="preserve"> its</w:t>
            </w:r>
            <w:r>
              <w:t xml:space="preserve"> importance to business</w:t>
            </w:r>
            <w:r w:rsidR="001B59C9">
              <w:t>es</w:t>
            </w:r>
          </w:p>
        </w:tc>
      </w:tr>
      <w:tr w:rsidR="00131D11" w:rsidRPr="00227E3E" w:rsidTr="00131D11">
        <w:tc>
          <w:tcPr>
            <w:tcW w:w="1024" w:type="dxa"/>
            <w:shd w:val="clear" w:color="auto" w:fill="auto"/>
          </w:tcPr>
          <w:p w:rsidR="00131D11" w:rsidRDefault="00131D11" w:rsidP="00A37546">
            <w:pPr>
              <w:pStyle w:val="Tabletext"/>
              <w:jc w:val="center"/>
            </w:pPr>
            <w:r>
              <w:lastRenderedPageBreak/>
              <w:t>6</w:t>
            </w:r>
          </w:p>
        </w:tc>
        <w:tc>
          <w:tcPr>
            <w:tcW w:w="4362" w:type="dxa"/>
            <w:vMerge w:val="restart"/>
          </w:tcPr>
          <w:p w:rsidR="00131D11" w:rsidRPr="00227E3E" w:rsidRDefault="00131D11" w:rsidP="00A34F38">
            <w:pPr>
              <w:pStyle w:val="Tabletext"/>
            </w:pPr>
            <w:r>
              <w:t>1.3 Marketing mix and strategy</w:t>
            </w:r>
          </w:p>
        </w:tc>
        <w:tc>
          <w:tcPr>
            <w:tcW w:w="8931" w:type="dxa"/>
            <w:shd w:val="clear" w:color="auto" w:fill="auto"/>
          </w:tcPr>
          <w:p w:rsidR="00131D11" w:rsidRPr="00297350" w:rsidRDefault="00131D11" w:rsidP="00AF6404">
            <w:pPr>
              <w:pStyle w:val="Tabletext"/>
              <w:rPr>
                <w:b/>
              </w:rPr>
            </w:pPr>
            <w:r w:rsidRPr="00297350">
              <w:rPr>
                <w:b/>
              </w:rPr>
              <w:t>1.3.1 Product/service design</w:t>
            </w:r>
          </w:p>
          <w:p w:rsidR="00131D11" w:rsidRDefault="00131D11" w:rsidP="00AF6404">
            <w:pPr>
              <w:pStyle w:val="Tabletext"/>
            </w:pPr>
            <w:r>
              <w:t>Design mix and how this might change</w:t>
            </w:r>
          </w:p>
          <w:p w:rsidR="00131D11" w:rsidRPr="00297350" w:rsidRDefault="00131D11" w:rsidP="00AF6404">
            <w:pPr>
              <w:pStyle w:val="Tabletext"/>
              <w:rPr>
                <w:b/>
              </w:rPr>
            </w:pPr>
            <w:r w:rsidRPr="00297350">
              <w:rPr>
                <w:b/>
              </w:rPr>
              <w:t>1.3.2 Branding</w:t>
            </w:r>
            <w:r w:rsidR="001B59C9">
              <w:rPr>
                <w:b/>
              </w:rPr>
              <w:t xml:space="preserve"> and promotion</w:t>
            </w:r>
          </w:p>
          <w:p w:rsidR="00131D11" w:rsidRDefault="00131D11" w:rsidP="00AF6404">
            <w:pPr>
              <w:pStyle w:val="Tabletext"/>
            </w:pPr>
            <w:r>
              <w:t>Types</w:t>
            </w:r>
            <w:r w:rsidR="001B59C9">
              <w:t xml:space="preserve"> of branding</w:t>
            </w:r>
          </w:p>
          <w:p w:rsidR="00131D11" w:rsidRDefault="00131D11" w:rsidP="00AF6404">
            <w:pPr>
              <w:pStyle w:val="Tabletext"/>
            </w:pPr>
            <w:r>
              <w:t xml:space="preserve">Building a brand and changes </w:t>
            </w:r>
            <w:r w:rsidR="001B59C9">
              <w:t>in</w:t>
            </w:r>
            <w:r>
              <w:t xml:space="preserve"> </w:t>
            </w:r>
            <w:r w:rsidR="001B59C9">
              <w:t>branding</w:t>
            </w:r>
          </w:p>
          <w:p w:rsidR="00131D11" w:rsidRPr="00227E3E" w:rsidRDefault="00131D11" w:rsidP="00AF6404">
            <w:pPr>
              <w:pStyle w:val="Tabletext"/>
            </w:pPr>
            <w:r>
              <w:t>Generic versus branded products</w:t>
            </w:r>
          </w:p>
        </w:tc>
      </w:tr>
      <w:tr w:rsidR="00131D11" w:rsidRPr="00227E3E" w:rsidTr="00131D11">
        <w:tc>
          <w:tcPr>
            <w:tcW w:w="1024" w:type="dxa"/>
            <w:shd w:val="clear" w:color="auto" w:fill="auto"/>
          </w:tcPr>
          <w:p w:rsidR="00131D11" w:rsidRDefault="00131D11" w:rsidP="00A37546">
            <w:pPr>
              <w:pStyle w:val="Tabletext"/>
              <w:jc w:val="center"/>
            </w:pPr>
            <w:r>
              <w:t>7</w:t>
            </w:r>
          </w:p>
        </w:tc>
        <w:tc>
          <w:tcPr>
            <w:tcW w:w="4362" w:type="dxa"/>
            <w:vMerge/>
          </w:tcPr>
          <w:p w:rsidR="00131D11" w:rsidRPr="00227E3E" w:rsidRDefault="00131D11" w:rsidP="00A34F38">
            <w:pPr>
              <w:pStyle w:val="Tabletext"/>
            </w:pPr>
          </w:p>
        </w:tc>
        <w:tc>
          <w:tcPr>
            <w:tcW w:w="8931" w:type="dxa"/>
            <w:shd w:val="clear" w:color="auto" w:fill="auto"/>
          </w:tcPr>
          <w:p w:rsidR="001B59C9" w:rsidRDefault="00131D11" w:rsidP="00AF6404">
            <w:pPr>
              <w:pStyle w:val="Tabletext"/>
              <w:rPr>
                <w:b/>
              </w:rPr>
            </w:pPr>
            <w:r w:rsidRPr="00297350">
              <w:rPr>
                <w:b/>
              </w:rPr>
              <w:t xml:space="preserve">1.3.2 </w:t>
            </w:r>
            <w:r w:rsidR="001B59C9" w:rsidRPr="001B59C9">
              <w:rPr>
                <w:b/>
              </w:rPr>
              <w:t xml:space="preserve">Branding and promotion </w:t>
            </w:r>
          </w:p>
          <w:p w:rsidR="00131D11" w:rsidRPr="00227E3E" w:rsidRDefault="00131D11" w:rsidP="00AF6404">
            <w:pPr>
              <w:pStyle w:val="Tabletext"/>
            </w:pPr>
            <w:r>
              <w:t>Types of promotion</w:t>
            </w:r>
          </w:p>
        </w:tc>
      </w:tr>
      <w:tr w:rsidR="00131D11" w:rsidRPr="00227E3E" w:rsidTr="00131D11">
        <w:tc>
          <w:tcPr>
            <w:tcW w:w="1024" w:type="dxa"/>
            <w:shd w:val="clear" w:color="auto" w:fill="auto"/>
          </w:tcPr>
          <w:p w:rsidR="00131D11" w:rsidRDefault="00131D11" w:rsidP="00A37546">
            <w:pPr>
              <w:pStyle w:val="Tabletext"/>
              <w:jc w:val="center"/>
            </w:pPr>
            <w:r>
              <w:t>8</w:t>
            </w:r>
          </w:p>
        </w:tc>
        <w:tc>
          <w:tcPr>
            <w:tcW w:w="4362" w:type="dxa"/>
            <w:vMerge/>
          </w:tcPr>
          <w:p w:rsidR="00131D11" w:rsidRPr="00227E3E" w:rsidRDefault="00131D11" w:rsidP="00A34F38">
            <w:pPr>
              <w:pStyle w:val="Tabletext"/>
            </w:pPr>
          </w:p>
        </w:tc>
        <w:tc>
          <w:tcPr>
            <w:tcW w:w="8931" w:type="dxa"/>
            <w:shd w:val="clear" w:color="auto" w:fill="auto"/>
          </w:tcPr>
          <w:p w:rsidR="00131D11" w:rsidRPr="00297350" w:rsidRDefault="00131D11" w:rsidP="00AF6404">
            <w:pPr>
              <w:pStyle w:val="Tabletext"/>
              <w:rPr>
                <w:b/>
              </w:rPr>
            </w:pPr>
            <w:r w:rsidRPr="00297350">
              <w:rPr>
                <w:b/>
              </w:rPr>
              <w:t>1.3.3 Pricing strategies</w:t>
            </w:r>
          </w:p>
          <w:p w:rsidR="00131D11" w:rsidRDefault="00131D11" w:rsidP="00AF6404">
            <w:pPr>
              <w:pStyle w:val="Tabletext"/>
            </w:pPr>
            <w:r>
              <w:t>Different strategies</w:t>
            </w:r>
          </w:p>
          <w:p w:rsidR="00131D11" w:rsidRPr="00227E3E" w:rsidRDefault="00131D11" w:rsidP="00AF6404">
            <w:pPr>
              <w:pStyle w:val="Tabletext"/>
            </w:pPr>
            <w:r>
              <w:t>Changes in</w:t>
            </w:r>
            <w:r w:rsidR="001B59C9">
              <w:t>,</w:t>
            </w:r>
            <w:r>
              <w:t xml:space="preserve"> and factors determining</w:t>
            </w:r>
            <w:r w:rsidR="001B59C9">
              <w:t>,</w:t>
            </w:r>
            <w:r>
              <w:t xml:space="preserve"> these strategies</w:t>
            </w:r>
          </w:p>
        </w:tc>
      </w:tr>
      <w:tr w:rsidR="00131D11" w:rsidRPr="00227E3E" w:rsidTr="00131D11">
        <w:tc>
          <w:tcPr>
            <w:tcW w:w="1024" w:type="dxa"/>
            <w:shd w:val="clear" w:color="auto" w:fill="auto"/>
          </w:tcPr>
          <w:p w:rsidR="00131D11" w:rsidRDefault="00131D11" w:rsidP="00A37546">
            <w:pPr>
              <w:pStyle w:val="Tabletext"/>
              <w:jc w:val="center"/>
            </w:pPr>
            <w:r>
              <w:t>9</w:t>
            </w:r>
          </w:p>
        </w:tc>
        <w:tc>
          <w:tcPr>
            <w:tcW w:w="4362" w:type="dxa"/>
            <w:vMerge/>
          </w:tcPr>
          <w:p w:rsidR="00131D11" w:rsidRPr="00227E3E" w:rsidRDefault="00131D11" w:rsidP="00A34F38">
            <w:pPr>
              <w:pStyle w:val="Tabletext"/>
            </w:pPr>
          </w:p>
        </w:tc>
        <w:tc>
          <w:tcPr>
            <w:tcW w:w="8931" w:type="dxa"/>
            <w:shd w:val="clear" w:color="auto" w:fill="auto"/>
          </w:tcPr>
          <w:p w:rsidR="00131D11" w:rsidRPr="00297350" w:rsidRDefault="00131D11" w:rsidP="00AF6404">
            <w:pPr>
              <w:pStyle w:val="Tabletext"/>
              <w:rPr>
                <w:b/>
              </w:rPr>
            </w:pPr>
            <w:r w:rsidRPr="00297350">
              <w:rPr>
                <w:b/>
              </w:rPr>
              <w:t>1.3.4 Distribution</w:t>
            </w:r>
          </w:p>
          <w:p w:rsidR="00131D11" w:rsidRDefault="00131D11" w:rsidP="00AF6404">
            <w:pPr>
              <w:pStyle w:val="Tabletext"/>
            </w:pPr>
            <w:r>
              <w:t>Methods</w:t>
            </w:r>
          </w:p>
          <w:p w:rsidR="00131D11" w:rsidRDefault="00131D11" w:rsidP="00AF6404">
            <w:pPr>
              <w:pStyle w:val="Tabletext"/>
            </w:pPr>
            <w:r>
              <w:t>Changes in channels used</w:t>
            </w:r>
          </w:p>
          <w:p w:rsidR="00131D11" w:rsidRPr="00297350" w:rsidRDefault="00131D11" w:rsidP="00AF6404">
            <w:pPr>
              <w:pStyle w:val="Tabletext"/>
              <w:rPr>
                <w:b/>
              </w:rPr>
            </w:pPr>
            <w:r w:rsidRPr="00297350">
              <w:rPr>
                <w:b/>
              </w:rPr>
              <w:t>1.3.5 Ma</w:t>
            </w:r>
            <w:r>
              <w:rPr>
                <w:b/>
              </w:rPr>
              <w:t>rketing s</w:t>
            </w:r>
            <w:r w:rsidRPr="00297350">
              <w:rPr>
                <w:b/>
              </w:rPr>
              <w:t>trategy</w:t>
            </w:r>
          </w:p>
          <w:p w:rsidR="00131D11" w:rsidRDefault="001B59C9" w:rsidP="00AF6404">
            <w:pPr>
              <w:pStyle w:val="Tabletext"/>
            </w:pPr>
            <w:r>
              <w:t>The pr</w:t>
            </w:r>
            <w:r w:rsidR="00131D11">
              <w:t xml:space="preserve">oduct </w:t>
            </w:r>
            <w:r>
              <w:t>l</w:t>
            </w:r>
            <w:r w:rsidR="00131D11">
              <w:t xml:space="preserve">ife </w:t>
            </w:r>
            <w:r>
              <w:t>c</w:t>
            </w:r>
            <w:r w:rsidR="00131D11">
              <w:t>ycle</w:t>
            </w:r>
            <w:r>
              <w:t xml:space="preserve"> and extension strategies</w:t>
            </w:r>
          </w:p>
          <w:p w:rsidR="00131D11" w:rsidRDefault="00131D11" w:rsidP="00AF6404">
            <w:pPr>
              <w:pStyle w:val="Tabletext"/>
            </w:pPr>
            <w:r>
              <w:t>Boston Matrix</w:t>
            </w:r>
          </w:p>
          <w:p w:rsidR="00131D11" w:rsidRDefault="00131D11" w:rsidP="00AF6404">
            <w:pPr>
              <w:pStyle w:val="Tabletext"/>
            </w:pPr>
            <w:r>
              <w:t>Consumer behaviour</w:t>
            </w:r>
          </w:p>
          <w:p w:rsidR="00131D11" w:rsidRPr="00227E3E" w:rsidRDefault="00131D11" w:rsidP="00AF6404">
            <w:pPr>
              <w:pStyle w:val="Tabletext"/>
            </w:pPr>
            <w:r>
              <w:t>How the marketing mix changes in response</w:t>
            </w:r>
          </w:p>
        </w:tc>
      </w:tr>
      <w:tr w:rsidR="00D00A4B" w:rsidRPr="00227E3E" w:rsidTr="00131D11">
        <w:tc>
          <w:tcPr>
            <w:tcW w:w="1024" w:type="dxa"/>
            <w:shd w:val="clear" w:color="auto" w:fill="auto"/>
          </w:tcPr>
          <w:p w:rsidR="00D00A4B" w:rsidRDefault="00D00A4B" w:rsidP="00A37546">
            <w:pPr>
              <w:pStyle w:val="Tabletext"/>
              <w:jc w:val="center"/>
            </w:pPr>
            <w:r>
              <w:t>10</w:t>
            </w:r>
          </w:p>
        </w:tc>
        <w:tc>
          <w:tcPr>
            <w:tcW w:w="4362" w:type="dxa"/>
            <w:vMerge w:val="restart"/>
          </w:tcPr>
          <w:p w:rsidR="00D00A4B" w:rsidRPr="00227E3E" w:rsidRDefault="00D00A4B" w:rsidP="001B59C9">
            <w:pPr>
              <w:pStyle w:val="Tabletext"/>
            </w:pPr>
            <w:r>
              <w:t>1.4 Managing people</w:t>
            </w:r>
          </w:p>
        </w:tc>
        <w:tc>
          <w:tcPr>
            <w:tcW w:w="8931" w:type="dxa"/>
            <w:shd w:val="clear" w:color="auto" w:fill="auto"/>
          </w:tcPr>
          <w:p w:rsidR="00D00A4B" w:rsidRPr="00297350" w:rsidRDefault="00D00A4B" w:rsidP="00AF6404">
            <w:pPr>
              <w:pStyle w:val="Tabletext"/>
              <w:rPr>
                <w:b/>
              </w:rPr>
            </w:pPr>
            <w:r w:rsidRPr="00297350">
              <w:rPr>
                <w:b/>
              </w:rPr>
              <w:t>1.</w:t>
            </w:r>
            <w:r>
              <w:rPr>
                <w:b/>
              </w:rPr>
              <w:t>4</w:t>
            </w:r>
            <w:r w:rsidRPr="00297350">
              <w:rPr>
                <w:b/>
              </w:rPr>
              <w:t>.1 Approaches to staffing</w:t>
            </w:r>
          </w:p>
          <w:p w:rsidR="00D00A4B" w:rsidRDefault="00D00A4B" w:rsidP="00AF6404">
            <w:pPr>
              <w:pStyle w:val="Tabletext"/>
            </w:pPr>
            <w:r>
              <w:t>Individual and collective methods and approaches</w:t>
            </w:r>
          </w:p>
          <w:p w:rsidR="00D00A4B" w:rsidRPr="00297350" w:rsidRDefault="00D00A4B" w:rsidP="00AF6404">
            <w:pPr>
              <w:pStyle w:val="Tabletext"/>
              <w:rPr>
                <w:b/>
              </w:rPr>
            </w:pPr>
            <w:r w:rsidRPr="00297350">
              <w:rPr>
                <w:b/>
              </w:rPr>
              <w:t>1.</w:t>
            </w:r>
            <w:r>
              <w:rPr>
                <w:b/>
              </w:rPr>
              <w:t>4</w:t>
            </w:r>
            <w:r w:rsidRPr="00297350">
              <w:rPr>
                <w:b/>
              </w:rPr>
              <w:t>.2 Recruitment, selection and training</w:t>
            </w:r>
          </w:p>
          <w:p w:rsidR="00D00A4B" w:rsidRDefault="00D00A4B" w:rsidP="00AF6404">
            <w:pPr>
              <w:pStyle w:val="Tabletext"/>
            </w:pPr>
            <w:r>
              <w:t>Methods</w:t>
            </w:r>
          </w:p>
          <w:p w:rsidR="00D00A4B" w:rsidRPr="00227E3E" w:rsidRDefault="00D00A4B" w:rsidP="00AF6404">
            <w:pPr>
              <w:pStyle w:val="Tabletext"/>
            </w:pPr>
            <w:r>
              <w:lastRenderedPageBreak/>
              <w:t>Costs and benefits</w:t>
            </w:r>
          </w:p>
        </w:tc>
      </w:tr>
      <w:tr w:rsidR="00D00A4B" w:rsidRPr="00227E3E" w:rsidTr="00131D11">
        <w:tc>
          <w:tcPr>
            <w:tcW w:w="1024" w:type="dxa"/>
            <w:shd w:val="clear" w:color="auto" w:fill="auto"/>
          </w:tcPr>
          <w:p w:rsidR="00D00A4B" w:rsidRDefault="00D00A4B" w:rsidP="00A37546">
            <w:pPr>
              <w:pStyle w:val="Tabletext"/>
              <w:jc w:val="center"/>
            </w:pPr>
            <w:r>
              <w:lastRenderedPageBreak/>
              <w:t>11</w:t>
            </w:r>
          </w:p>
        </w:tc>
        <w:tc>
          <w:tcPr>
            <w:tcW w:w="4362" w:type="dxa"/>
            <w:vMerge/>
          </w:tcPr>
          <w:p w:rsidR="00D00A4B" w:rsidRPr="00227E3E" w:rsidRDefault="00D00A4B" w:rsidP="00A34F38">
            <w:pPr>
              <w:pStyle w:val="Tabletext"/>
            </w:pPr>
          </w:p>
        </w:tc>
        <w:tc>
          <w:tcPr>
            <w:tcW w:w="8931" w:type="dxa"/>
            <w:shd w:val="clear" w:color="auto" w:fill="auto"/>
          </w:tcPr>
          <w:p w:rsidR="00D00A4B" w:rsidRPr="00297350" w:rsidRDefault="00D00A4B" w:rsidP="00AF6404">
            <w:pPr>
              <w:pStyle w:val="Tabletext"/>
              <w:rPr>
                <w:b/>
              </w:rPr>
            </w:pPr>
            <w:r w:rsidRPr="00297350">
              <w:rPr>
                <w:b/>
              </w:rPr>
              <w:t>1.</w:t>
            </w:r>
            <w:r>
              <w:rPr>
                <w:b/>
              </w:rPr>
              <w:t>4</w:t>
            </w:r>
            <w:r w:rsidRPr="00297350">
              <w:rPr>
                <w:b/>
              </w:rPr>
              <w:t>.3 Organisation design</w:t>
            </w:r>
          </w:p>
          <w:p w:rsidR="00D00A4B" w:rsidRDefault="00D00A4B" w:rsidP="00AF6404">
            <w:pPr>
              <w:pStyle w:val="Tabletext"/>
            </w:pPr>
            <w:r>
              <w:t>Key features and terminology</w:t>
            </w:r>
          </w:p>
          <w:p w:rsidR="00D00A4B" w:rsidRPr="00227E3E" w:rsidRDefault="00D00A4B" w:rsidP="00AF6404">
            <w:pPr>
              <w:pStyle w:val="Tabletext"/>
            </w:pPr>
            <w:r>
              <w:t>Strengths and weaknesses of different models</w:t>
            </w:r>
          </w:p>
        </w:tc>
      </w:tr>
      <w:tr w:rsidR="00D00A4B" w:rsidRPr="00227E3E" w:rsidTr="00131D11">
        <w:tc>
          <w:tcPr>
            <w:tcW w:w="1024" w:type="dxa"/>
            <w:shd w:val="clear" w:color="auto" w:fill="auto"/>
          </w:tcPr>
          <w:p w:rsidR="00D00A4B" w:rsidRDefault="00D00A4B" w:rsidP="00A37546">
            <w:pPr>
              <w:pStyle w:val="Tabletext"/>
              <w:jc w:val="center"/>
            </w:pPr>
            <w:r>
              <w:t>12</w:t>
            </w:r>
          </w:p>
        </w:tc>
        <w:tc>
          <w:tcPr>
            <w:tcW w:w="4362" w:type="dxa"/>
            <w:vMerge/>
          </w:tcPr>
          <w:p w:rsidR="00D00A4B" w:rsidRPr="00227E3E" w:rsidRDefault="00D00A4B" w:rsidP="00A34F38">
            <w:pPr>
              <w:pStyle w:val="Tabletext"/>
            </w:pPr>
          </w:p>
        </w:tc>
        <w:tc>
          <w:tcPr>
            <w:tcW w:w="8931" w:type="dxa"/>
            <w:shd w:val="clear" w:color="auto" w:fill="auto"/>
          </w:tcPr>
          <w:p w:rsidR="00D00A4B" w:rsidRPr="00297350" w:rsidRDefault="00D00A4B" w:rsidP="00AF6404">
            <w:pPr>
              <w:pStyle w:val="Tabletext"/>
              <w:rPr>
                <w:b/>
              </w:rPr>
            </w:pPr>
            <w:r w:rsidRPr="00297350">
              <w:rPr>
                <w:b/>
              </w:rPr>
              <w:t>1.</w:t>
            </w:r>
            <w:r>
              <w:rPr>
                <w:b/>
              </w:rPr>
              <w:t>4</w:t>
            </w:r>
            <w:r w:rsidRPr="00297350">
              <w:rPr>
                <w:b/>
              </w:rPr>
              <w:t>.4 Motivation in theory and practice</w:t>
            </w:r>
          </w:p>
          <w:p w:rsidR="00D00A4B" w:rsidRDefault="00D00A4B" w:rsidP="00AF6404">
            <w:pPr>
              <w:pStyle w:val="Tabletext"/>
            </w:pPr>
            <w:r>
              <w:t>Importance of motivation</w:t>
            </w:r>
          </w:p>
          <w:p w:rsidR="00D00A4B" w:rsidRDefault="00D00A4B" w:rsidP="00AF6404">
            <w:pPr>
              <w:pStyle w:val="Tabletext"/>
            </w:pPr>
            <w:r>
              <w:t>Motivation theories</w:t>
            </w:r>
          </w:p>
          <w:p w:rsidR="00D00A4B" w:rsidRDefault="00D00A4B" w:rsidP="00AF6404">
            <w:pPr>
              <w:pStyle w:val="Tabletext"/>
            </w:pPr>
            <w:r>
              <w:t>Financial and non-financial incentives</w:t>
            </w:r>
          </w:p>
          <w:p w:rsidR="00D00A4B" w:rsidRPr="00297350" w:rsidRDefault="00D00A4B" w:rsidP="00AF6404">
            <w:pPr>
              <w:pStyle w:val="Tabletext"/>
              <w:rPr>
                <w:b/>
              </w:rPr>
            </w:pPr>
            <w:r w:rsidRPr="00297350">
              <w:rPr>
                <w:b/>
              </w:rPr>
              <w:t>1.</w:t>
            </w:r>
            <w:r>
              <w:rPr>
                <w:b/>
              </w:rPr>
              <w:t>4</w:t>
            </w:r>
            <w:r w:rsidRPr="00297350">
              <w:rPr>
                <w:b/>
              </w:rPr>
              <w:t>.5 Leadership</w:t>
            </w:r>
          </w:p>
          <w:p w:rsidR="00D00A4B" w:rsidRDefault="00D00A4B" w:rsidP="00AF6404">
            <w:pPr>
              <w:pStyle w:val="Tabletext"/>
            </w:pPr>
            <w:r>
              <w:t>Management and leadership</w:t>
            </w:r>
          </w:p>
          <w:p w:rsidR="00D00A4B" w:rsidRDefault="00D00A4B" w:rsidP="00AF6404">
            <w:pPr>
              <w:pStyle w:val="Tabletext"/>
            </w:pPr>
            <w:r>
              <w:t>Types/methods</w:t>
            </w:r>
          </w:p>
          <w:p w:rsidR="00D00A4B" w:rsidRPr="00227E3E" w:rsidRDefault="00D00A4B" w:rsidP="00AF6404">
            <w:pPr>
              <w:pStyle w:val="Tabletext"/>
            </w:pPr>
            <w:r>
              <w:t>Links between leadership and motivation</w:t>
            </w:r>
          </w:p>
        </w:tc>
      </w:tr>
      <w:tr w:rsidR="00D00A4B" w:rsidRPr="00227E3E" w:rsidTr="00131D11">
        <w:tc>
          <w:tcPr>
            <w:tcW w:w="1024" w:type="dxa"/>
            <w:shd w:val="clear" w:color="auto" w:fill="auto"/>
          </w:tcPr>
          <w:p w:rsidR="00D00A4B" w:rsidRDefault="00D00A4B" w:rsidP="00A37546">
            <w:pPr>
              <w:pStyle w:val="Tabletext"/>
              <w:jc w:val="center"/>
            </w:pPr>
            <w:r>
              <w:t>13</w:t>
            </w:r>
          </w:p>
        </w:tc>
        <w:tc>
          <w:tcPr>
            <w:tcW w:w="4362" w:type="dxa"/>
            <w:vMerge w:val="restart"/>
          </w:tcPr>
          <w:p w:rsidR="00D00A4B" w:rsidRPr="00227E3E" w:rsidRDefault="00D00A4B" w:rsidP="00D00A4B">
            <w:pPr>
              <w:pStyle w:val="Tabletext"/>
            </w:pPr>
            <w:r>
              <w:t>1.5 Entrepreneurs and leaders</w:t>
            </w:r>
          </w:p>
        </w:tc>
        <w:tc>
          <w:tcPr>
            <w:tcW w:w="8931" w:type="dxa"/>
            <w:shd w:val="clear" w:color="auto" w:fill="auto"/>
          </w:tcPr>
          <w:p w:rsidR="00D00A4B" w:rsidRDefault="00D00A4B" w:rsidP="001B59C9">
            <w:pPr>
              <w:pStyle w:val="Tabletext"/>
              <w:rPr>
                <w:b/>
              </w:rPr>
            </w:pPr>
            <w:r>
              <w:rPr>
                <w:b/>
              </w:rPr>
              <w:t>1.5.1 Role of an entrepreneur</w:t>
            </w:r>
          </w:p>
          <w:p w:rsidR="00D00A4B" w:rsidRPr="00297350" w:rsidRDefault="00D00A4B" w:rsidP="001B59C9">
            <w:pPr>
              <w:pStyle w:val="Tabletext"/>
              <w:rPr>
                <w:b/>
              </w:rPr>
            </w:pPr>
            <w:r>
              <w:t>What entrepreneurs do</w:t>
            </w:r>
          </w:p>
          <w:p w:rsidR="00D00A4B" w:rsidRDefault="00D00A4B" w:rsidP="001B59C9">
            <w:pPr>
              <w:pStyle w:val="Tabletext"/>
            </w:pPr>
            <w:r>
              <w:t>Problems and barriers they face</w:t>
            </w:r>
          </w:p>
          <w:p w:rsidR="00D00A4B" w:rsidRPr="00297350" w:rsidRDefault="00D00A4B" w:rsidP="001B59C9">
            <w:pPr>
              <w:pStyle w:val="Tabletext"/>
              <w:rPr>
                <w:b/>
              </w:rPr>
            </w:pPr>
            <w:r w:rsidRPr="00297350">
              <w:rPr>
                <w:b/>
              </w:rPr>
              <w:t>1.</w:t>
            </w:r>
            <w:r>
              <w:rPr>
                <w:b/>
              </w:rPr>
              <w:t>5</w:t>
            </w:r>
            <w:r w:rsidRPr="00297350">
              <w:rPr>
                <w:b/>
              </w:rPr>
              <w:t>.2 Entrepreneurial motives and characteristics</w:t>
            </w:r>
          </w:p>
          <w:p w:rsidR="00D00A4B" w:rsidRDefault="00D00A4B" w:rsidP="001B59C9">
            <w:pPr>
              <w:pStyle w:val="Tabletext"/>
            </w:pPr>
            <w:r>
              <w:t>Characteristics and skills</w:t>
            </w:r>
          </w:p>
          <w:p w:rsidR="00D00A4B" w:rsidRDefault="00D00A4B" w:rsidP="001B59C9">
            <w:pPr>
              <w:pStyle w:val="Tabletext"/>
            </w:pPr>
            <w:r>
              <w:t>Motivations for becoming an entrepreneur</w:t>
            </w:r>
          </w:p>
          <w:p w:rsidR="00D00A4B" w:rsidRDefault="00D00A4B" w:rsidP="001B59C9">
            <w:pPr>
              <w:pStyle w:val="Tabletext"/>
              <w:rPr>
                <w:b/>
              </w:rPr>
            </w:pPr>
            <w:r>
              <w:rPr>
                <w:b/>
              </w:rPr>
              <w:t>1.5.6 Moving from entrepreneur to leader</w:t>
            </w:r>
          </w:p>
          <w:p w:rsidR="00D00A4B" w:rsidRPr="00D00A4B" w:rsidRDefault="00D00A4B" w:rsidP="001B59C9">
            <w:pPr>
              <w:pStyle w:val="Tabletext"/>
            </w:pPr>
            <w:r>
              <w:t>Challenges</w:t>
            </w:r>
          </w:p>
        </w:tc>
      </w:tr>
      <w:tr w:rsidR="00D00A4B" w:rsidRPr="00227E3E" w:rsidTr="00131D11">
        <w:tc>
          <w:tcPr>
            <w:tcW w:w="1024" w:type="dxa"/>
            <w:shd w:val="clear" w:color="auto" w:fill="auto"/>
          </w:tcPr>
          <w:p w:rsidR="00D00A4B" w:rsidRDefault="00D00A4B" w:rsidP="00A37546">
            <w:pPr>
              <w:pStyle w:val="Tabletext"/>
              <w:jc w:val="center"/>
            </w:pPr>
            <w:r>
              <w:t>14</w:t>
            </w:r>
          </w:p>
        </w:tc>
        <w:tc>
          <w:tcPr>
            <w:tcW w:w="4362" w:type="dxa"/>
            <w:vMerge/>
          </w:tcPr>
          <w:p w:rsidR="00D00A4B" w:rsidRPr="00227E3E" w:rsidRDefault="00D00A4B" w:rsidP="001B59C9">
            <w:pPr>
              <w:pStyle w:val="Tabletext"/>
            </w:pPr>
          </w:p>
        </w:tc>
        <w:tc>
          <w:tcPr>
            <w:tcW w:w="8931" w:type="dxa"/>
            <w:shd w:val="clear" w:color="auto" w:fill="auto"/>
          </w:tcPr>
          <w:p w:rsidR="00D00A4B" w:rsidRPr="00297350" w:rsidRDefault="00D00A4B" w:rsidP="001B59C9">
            <w:pPr>
              <w:pStyle w:val="Tabletext"/>
              <w:rPr>
                <w:b/>
              </w:rPr>
            </w:pPr>
            <w:r>
              <w:rPr>
                <w:b/>
              </w:rPr>
              <w:t>1.5.3 Business o</w:t>
            </w:r>
            <w:r w:rsidRPr="00297350">
              <w:rPr>
                <w:b/>
              </w:rPr>
              <w:t>bjectives</w:t>
            </w:r>
          </w:p>
          <w:p w:rsidR="00D00A4B" w:rsidRDefault="00D00A4B" w:rsidP="001B59C9">
            <w:pPr>
              <w:pStyle w:val="Tabletext"/>
            </w:pPr>
            <w:r>
              <w:t>Outline and examples of objectives</w:t>
            </w:r>
          </w:p>
          <w:p w:rsidR="00D00A4B" w:rsidRPr="00297350" w:rsidRDefault="00D00A4B" w:rsidP="001B59C9">
            <w:pPr>
              <w:pStyle w:val="Tabletext"/>
              <w:rPr>
                <w:b/>
              </w:rPr>
            </w:pPr>
            <w:r w:rsidRPr="00297350">
              <w:rPr>
                <w:b/>
              </w:rPr>
              <w:t>1.</w:t>
            </w:r>
            <w:r>
              <w:rPr>
                <w:b/>
              </w:rPr>
              <w:t>5</w:t>
            </w:r>
            <w:r w:rsidRPr="00297350">
              <w:rPr>
                <w:b/>
              </w:rPr>
              <w:t>.4 Forms of business</w:t>
            </w:r>
          </w:p>
          <w:p w:rsidR="00D00A4B" w:rsidRDefault="00D00A4B" w:rsidP="001B59C9">
            <w:pPr>
              <w:pStyle w:val="Tabletext"/>
            </w:pPr>
            <w:r>
              <w:t>Legal organisation and features</w:t>
            </w:r>
          </w:p>
          <w:p w:rsidR="00D00A4B" w:rsidRDefault="00D00A4B" w:rsidP="001B59C9">
            <w:pPr>
              <w:pStyle w:val="Tabletext"/>
            </w:pPr>
            <w:r>
              <w:t>The factors that lead to these forms</w:t>
            </w:r>
          </w:p>
          <w:p w:rsidR="00D00A4B" w:rsidRPr="00297350" w:rsidRDefault="00D00A4B" w:rsidP="001B59C9">
            <w:pPr>
              <w:pStyle w:val="Tabletext"/>
              <w:rPr>
                <w:b/>
              </w:rPr>
            </w:pPr>
            <w:r w:rsidRPr="00297350">
              <w:rPr>
                <w:b/>
              </w:rPr>
              <w:t>1.</w:t>
            </w:r>
            <w:r>
              <w:rPr>
                <w:b/>
              </w:rPr>
              <w:t>5</w:t>
            </w:r>
            <w:r w:rsidRPr="00297350">
              <w:rPr>
                <w:b/>
              </w:rPr>
              <w:t xml:space="preserve">.5 Business </w:t>
            </w:r>
            <w:r>
              <w:rPr>
                <w:b/>
              </w:rPr>
              <w:t>c</w:t>
            </w:r>
            <w:r w:rsidRPr="00297350">
              <w:rPr>
                <w:b/>
              </w:rPr>
              <w:t>hoices</w:t>
            </w:r>
          </w:p>
          <w:p w:rsidR="00D00A4B" w:rsidRPr="00227E3E" w:rsidRDefault="00D00A4B" w:rsidP="00D00A4B">
            <w:pPr>
              <w:pStyle w:val="Tabletext"/>
            </w:pPr>
            <w:r>
              <w:t>Opportunity costs, choices and trade offs</w:t>
            </w:r>
          </w:p>
        </w:tc>
      </w:tr>
    </w:tbl>
    <w:p w:rsidR="00FB3FF0" w:rsidRDefault="00FB3FF0" w:rsidP="00FB3FF0">
      <w:pPr>
        <w:pStyle w:val="text"/>
      </w:pPr>
    </w:p>
    <w:p w:rsidR="00297350" w:rsidRDefault="00131D11" w:rsidP="00297350">
      <w:pPr>
        <w:pStyle w:val="Ahead"/>
      </w:pPr>
      <w:r>
        <w:t xml:space="preserve">Theme 2: </w:t>
      </w:r>
      <w:r w:rsidR="00CB2DDB">
        <w:t xml:space="preserve">Year 12 </w:t>
      </w:r>
      <w:r w:rsidR="005137EA">
        <w:t>Autumn</w:t>
      </w:r>
      <w:r w:rsidR="00CB2DDB">
        <w:t xml:space="preserve"> T</w:t>
      </w:r>
      <w:r w:rsidR="00297350">
        <w:t>erm</w:t>
      </w:r>
    </w:p>
    <w:tbl>
      <w:tblPr>
        <w:tblW w:w="0" w:type="auto"/>
        <w:tblInd w:w="108" w:type="dxa"/>
        <w:tblBorders>
          <w:top w:val="single" w:sz="4" w:space="0" w:color="A32E18"/>
          <w:left w:val="single" w:sz="4" w:space="0" w:color="A32E18"/>
          <w:bottom w:val="single" w:sz="4" w:space="0" w:color="A32E18"/>
          <w:right w:val="single" w:sz="4" w:space="0" w:color="A32E18"/>
          <w:insideH w:val="single" w:sz="4" w:space="0" w:color="A32E18"/>
          <w:insideV w:val="single" w:sz="4" w:space="0" w:color="A32E18"/>
        </w:tblBorders>
        <w:tblLook w:val="01E0" w:firstRow="1" w:lastRow="1" w:firstColumn="1" w:lastColumn="1" w:noHBand="0" w:noVBand="0"/>
      </w:tblPr>
      <w:tblGrid>
        <w:gridCol w:w="1024"/>
        <w:gridCol w:w="4363"/>
        <w:gridCol w:w="8930"/>
      </w:tblGrid>
      <w:tr w:rsidR="00131D11" w:rsidRPr="00227E3E" w:rsidTr="00131D11">
        <w:tc>
          <w:tcPr>
            <w:tcW w:w="1024" w:type="dxa"/>
            <w:tcBorders>
              <w:top w:val="single" w:sz="4" w:space="0" w:color="A32E18"/>
              <w:left w:val="single" w:sz="4" w:space="0" w:color="A32E18"/>
              <w:bottom w:val="single" w:sz="4" w:space="0" w:color="A32E18"/>
              <w:right w:val="single" w:sz="4" w:space="0" w:color="A32E18"/>
              <w:tl2br w:val="nil"/>
              <w:tr2bl w:val="nil"/>
            </w:tcBorders>
            <w:shd w:val="clear" w:color="auto" w:fill="ECD6C9"/>
          </w:tcPr>
          <w:p w:rsidR="00131D11" w:rsidRPr="00227E3E" w:rsidRDefault="00131D11" w:rsidP="00297350">
            <w:pPr>
              <w:pStyle w:val="Tablehead"/>
            </w:pPr>
            <w:r>
              <w:t>Week</w:t>
            </w:r>
          </w:p>
        </w:tc>
        <w:tc>
          <w:tcPr>
            <w:tcW w:w="4363" w:type="dxa"/>
            <w:tcBorders>
              <w:top w:val="single" w:sz="4" w:space="0" w:color="A32E18"/>
              <w:left w:val="single" w:sz="4" w:space="0" w:color="A32E18"/>
              <w:bottom w:val="single" w:sz="4" w:space="0" w:color="A32E18"/>
              <w:right w:val="single" w:sz="4" w:space="0" w:color="A32E18"/>
              <w:tl2br w:val="nil"/>
              <w:tr2bl w:val="nil"/>
            </w:tcBorders>
            <w:shd w:val="clear" w:color="auto" w:fill="ECD6C9"/>
          </w:tcPr>
          <w:p w:rsidR="00131D11" w:rsidRDefault="00131D11" w:rsidP="00297350">
            <w:pPr>
              <w:pStyle w:val="Tablehead"/>
            </w:pPr>
            <w:r>
              <w:t>Topic</w:t>
            </w:r>
          </w:p>
        </w:tc>
        <w:tc>
          <w:tcPr>
            <w:tcW w:w="8930" w:type="dxa"/>
            <w:tcBorders>
              <w:top w:val="single" w:sz="4" w:space="0" w:color="A32E18"/>
              <w:left w:val="single" w:sz="4" w:space="0" w:color="A32E18"/>
              <w:bottom w:val="single" w:sz="4" w:space="0" w:color="A32E18"/>
              <w:right w:val="single" w:sz="4" w:space="0" w:color="A32E18"/>
              <w:tl2br w:val="nil"/>
              <w:tr2bl w:val="nil"/>
            </w:tcBorders>
            <w:shd w:val="clear" w:color="auto" w:fill="ECD6C9"/>
          </w:tcPr>
          <w:p w:rsidR="00131D11" w:rsidRPr="00227E3E" w:rsidRDefault="00131D11" w:rsidP="00297350">
            <w:pPr>
              <w:pStyle w:val="Tablehead"/>
            </w:pPr>
            <w:r>
              <w:t>Content</w:t>
            </w:r>
          </w:p>
        </w:tc>
      </w:tr>
      <w:tr w:rsidR="00131D11" w:rsidRPr="00227E3E" w:rsidTr="00131D11">
        <w:tc>
          <w:tcPr>
            <w:tcW w:w="1024" w:type="dxa"/>
            <w:shd w:val="clear" w:color="auto" w:fill="auto"/>
          </w:tcPr>
          <w:p w:rsidR="00131D11" w:rsidRPr="00227E3E" w:rsidRDefault="00131D11" w:rsidP="00297350">
            <w:pPr>
              <w:pStyle w:val="Tabletext"/>
            </w:pPr>
            <w:r>
              <w:t>1</w:t>
            </w:r>
          </w:p>
        </w:tc>
        <w:tc>
          <w:tcPr>
            <w:tcW w:w="4363" w:type="dxa"/>
            <w:vMerge w:val="restart"/>
          </w:tcPr>
          <w:p w:rsidR="00131D11" w:rsidRDefault="00131D11" w:rsidP="00733ACE">
            <w:pPr>
              <w:pStyle w:val="Tabletext"/>
            </w:pPr>
            <w:r w:rsidRPr="00AC2D9B">
              <w:rPr>
                <w:highlight w:val="yellow"/>
              </w:rPr>
              <w:t xml:space="preserve">2.1 </w:t>
            </w:r>
            <w:r w:rsidR="00733ACE" w:rsidRPr="00AC2D9B">
              <w:rPr>
                <w:highlight w:val="yellow"/>
              </w:rPr>
              <w:t>Raising</w:t>
            </w:r>
            <w:r w:rsidRPr="00AC2D9B">
              <w:rPr>
                <w:highlight w:val="yellow"/>
              </w:rPr>
              <w:t xml:space="preserve"> finance</w:t>
            </w:r>
          </w:p>
        </w:tc>
        <w:tc>
          <w:tcPr>
            <w:tcW w:w="8930" w:type="dxa"/>
            <w:shd w:val="clear" w:color="auto" w:fill="auto"/>
          </w:tcPr>
          <w:p w:rsidR="00131D11" w:rsidRPr="00AC2D9B" w:rsidRDefault="00131D11" w:rsidP="00297350">
            <w:pPr>
              <w:pStyle w:val="Tabletext"/>
              <w:rPr>
                <w:b/>
                <w:highlight w:val="yellow"/>
              </w:rPr>
            </w:pPr>
            <w:r w:rsidRPr="00AC2D9B">
              <w:rPr>
                <w:b/>
                <w:highlight w:val="yellow"/>
              </w:rPr>
              <w:t xml:space="preserve">2.1.1 Internal </w:t>
            </w:r>
            <w:r w:rsidR="00733ACE" w:rsidRPr="00AC2D9B">
              <w:rPr>
                <w:b/>
                <w:highlight w:val="yellow"/>
              </w:rPr>
              <w:t>f</w:t>
            </w:r>
            <w:r w:rsidRPr="00AC2D9B">
              <w:rPr>
                <w:b/>
                <w:highlight w:val="yellow"/>
              </w:rPr>
              <w:t>inance</w:t>
            </w:r>
          </w:p>
          <w:p w:rsidR="00131D11" w:rsidRPr="00AC2D9B" w:rsidRDefault="00131D11" w:rsidP="00297350">
            <w:pPr>
              <w:pStyle w:val="Tabletext"/>
              <w:rPr>
                <w:highlight w:val="yellow"/>
              </w:rPr>
            </w:pPr>
            <w:r w:rsidRPr="00AC2D9B">
              <w:rPr>
                <w:b/>
                <w:highlight w:val="yellow"/>
              </w:rPr>
              <w:t xml:space="preserve">2.1.2 External </w:t>
            </w:r>
            <w:r w:rsidR="00733ACE" w:rsidRPr="00AC2D9B">
              <w:rPr>
                <w:b/>
                <w:highlight w:val="yellow"/>
              </w:rPr>
              <w:t>f</w:t>
            </w:r>
            <w:r w:rsidRPr="00AC2D9B">
              <w:rPr>
                <w:b/>
                <w:highlight w:val="yellow"/>
              </w:rPr>
              <w:t>inance</w:t>
            </w:r>
          </w:p>
          <w:p w:rsidR="00131D11" w:rsidRPr="00AC2D9B" w:rsidRDefault="00131D11" w:rsidP="00297350">
            <w:pPr>
              <w:pStyle w:val="Tabletext"/>
              <w:rPr>
                <w:highlight w:val="yellow"/>
              </w:rPr>
            </w:pPr>
            <w:r w:rsidRPr="00AC2D9B">
              <w:rPr>
                <w:highlight w:val="yellow"/>
              </w:rPr>
              <w:t>Sources</w:t>
            </w:r>
            <w:r w:rsidR="00733ACE" w:rsidRPr="00AC2D9B">
              <w:rPr>
                <w:highlight w:val="yellow"/>
              </w:rPr>
              <w:t xml:space="preserve"> and methods</w:t>
            </w:r>
            <w:r w:rsidRPr="00AC2D9B">
              <w:rPr>
                <w:highlight w:val="yellow"/>
              </w:rPr>
              <w:t xml:space="preserve"> of finance</w:t>
            </w:r>
          </w:p>
          <w:p w:rsidR="00131D11" w:rsidRPr="00AC2D9B" w:rsidRDefault="00131D11" w:rsidP="00297350">
            <w:pPr>
              <w:pStyle w:val="Tabletext"/>
              <w:rPr>
                <w:highlight w:val="yellow"/>
              </w:rPr>
            </w:pPr>
            <w:r w:rsidRPr="00AC2D9B">
              <w:rPr>
                <w:highlight w:val="yellow"/>
              </w:rPr>
              <w:t>The distinction between the two</w:t>
            </w:r>
          </w:p>
          <w:p w:rsidR="00131D11" w:rsidRPr="00AC2D9B" w:rsidRDefault="00131D11" w:rsidP="00297350">
            <w:pPr>
              <w:pStyle w:val="Tabletext"/>
              <w:rPr>
                <w:b/>
                <w:highlight w:val="yellow"/>
              </w:rPr>
            </w:pPr>
            <w:r w:rsidRPr="00AC2D9B">
              <w:rPr>
                <w:b/>
                <w:highlight w:val="yellow"/>
              </w:rPr>
              <w:t>2.1.3  Liability</w:t>
            </w:r>
          </w:p>
          <w:p w:rsidR="00131D11" w:rsidRPr="00AC2D9B" w:rsidRDefault="00733ACE" w:rsidP="00297350">
            <w:pPr>
              <w:pStyle w:val="Tabletext"/>
              <w:rPr>
                <w:highlight w:val="yellow"/>
              </w:rPr>
            </w:pPr>
            <w:r w:rsidRPr="00AC2D9B">
              <w:rPr>
                <w:highlight w:val="yellow"/>
              </w:rPr>
              <w:t>Legal implications</w:t>
            </w:r>
          </w:p>
          <w:p w:rsidR="00131D11" w:rsidRPr="00227E3E" w:rsidRDefault="00733ACE" w:rsidP="00733ACE">
            <w:pPr>
              <w:pStyle w:val="Tabletext"/>
            </w:pPr>
            <w:r w:rsidRPr="00AC2D9B">
              <w:rPr>
                <w:highlight w:val="yellow"/>
              </w:rPr>
              <w:t>Finance i</w:t>
            </w:r>
            <w:r w:rsidR="00131D11" w:rsidRPr="00AC2D9B">
              <w:rPr>
                <w:highlight w:val="yellow"/>
              </w:rPr>
              <w:t>mplications</w:t>
            </w:r>
          </w:p>
        </w:tc>
      </w:tr>
      <w:tr w:rsidR="00131D11" w:rsidRPr="00227E3E" w:rsidTr="00131D11">
        <w:tc>
          <w:tcPr>
            <w:tcW w:w="1024" w:type="dxa"/>
            <w:shd w:val="clear" w:color="auto" w:fill="auto"/>
          </w:tcPr>
          <w:p w:rsidR="00131D11" w:rsidRDefault="00131D11" w:rsidP="00297350">
            <w:pPr>
              <w:pStyle w:val="Tabletext"/>
            </w:pPr>
            <w:r>
              <w:t>2</w:t>
            </w:r>
          </w:p>
        </w:tc>
        <w:tc>
          <w:tcPr>
            <w:tcW w:w="4363" w:type="dxa"/>
            <w:vMerge/>
          </w:tcPr>
          <w:p w:rsidR="00131D11" w:rsidRPr="00227E3E" w:rsidRDefault="00131D11" w:rsidP="00297350">
            <w:pPr>
              <w:pStyle w:val="Tabletext"/>
            </w:pPr>
          </w:p>
        </w:tc>
        <w:tc>
          <w:tcPr>
            <w:tcW w:w="8930" w:type="dxa"/>
            <w:shd w:val="clear" w:color="auto" w:fill="auto"/>
          </w:tcPr>
          <w:p w:rsidR="00131D11" w:rsidRPr="00296413" w:rsidRDefault="00131D11" w:rsidP="00297350">
            <w:pPr>
              <w:pStyle w:val="Tabletext"/>
              <w:rPr>
                <w:b/>
                <w:highlight w:val="yellow"/>
              </w:rPr>
            </w:pPr>
            <w:r w:rsidRPr="00296413">
              <w:rPr>
                <w:b/>
                <w:highlight w:val="yellow"/>
              </w:rPr>
              <w:t>2.1.4 Planning</w:t>
            </w:r>
          </w:p>
          <w:p w:rsidR="00131D11" w:rsidRPr="00297350" w:rsidRDefault="00131D11" w:rsidP="00297350">
            <w:pPr>
              <w:pStyle w:val="Tabletext"/>
            </w:pPr>
            <w:r w:rsidRPr="00296413">
              <w:rPr>
                <w:highlight w:val="yellow"/>
              </w:rPr>
              <w:t>Business planning</w:t>
            </w:r>
          </w:p>
          <w:p w:rsidR="00131D11" w:rsidRPr="00297350" w:rsidRDefault="00131D11" w:rsidP="00297350">
            <w:pPr>
              <w:pStyle w:val="Tabletext"/>
            </w:pPr>
            <w:r w:rsidRPr="003B4EEB">
              <w:rPr>
                <w:highlight w:val="yellow"/>
              </w:rPr>
              <w:t>Cash flow forecasts (as stand-alone and part of the business plan)</w:t>
            </w:r>
          </w:p>
          <w:p w:rsidR="00131D11" w:rsidRPr="00297350" w:rsidRDefault="00131D11" w:rsidP="00297350">
            <w:pPr>
              <w:pStyle w:val="Tabletext"/>
            </w:pPr>
            <w:r w:rsidRPr="003B4EEB">
              <w:rPr>
                <w:highlight w:val="yellow"/>
              </w:rPr>
              <w:t>Use and limitations of cash flow forecasts</w:t>
            </w:r>
          </w:p>
        </w:tc>
      </w:tr>
      <w:tr w:rsidR="00131D11" w:rsidRPr="00227E3E" w:rsidTr="00131D11">
        <w:tc>
          <w:tcPr>
            <w:tcW w:w="1024" w:type="dxa"/>
            <w:shd w:val="clear" w:color="auto" w:fill="auto"/>
          </w:tcPr>
          <w:p w:rsidR="00131D11" w:rsidRDefault="00131D11" w:rsidP="00297350">
            <w:pPr>
              <w:pStyle w:val="Tabletext"/>
            </w:pPr>
            <w:r>
              <w:t>3</w:t>
            </w:r>
          </w:p>
        </w:tc>
        <w:tc>
          <w:tcPr>
            <w:tcW w:w="4363" w:type="dxa"/>
            <w:vMerge w:val="restart"/>
          </w:tcPr>
          <w:p w:rsidR="00131D11" w:rsidRPr="00154D6C" w:rsidRDefault="00131D11" w:rsidP="00297350">
            <w:pPr>
              <w:pStyle w:val="Tabletext"/>
              <w:rPr>
                <w:highlight w:val="yellow"/>
              </w:rPr>
            </w:pPr>
            <w:r w:rsidRPr="00154D6C">
              <w:rPr>
                <w:highlight w:val="yellow"/>
              </w:rPr>
              <w:t>2.2 Financial planning</w:t>
            </w:r>
            <w:r w:rsidR="00F2136C" w:rsidRPr="00154D6C">
              <w:rPr>
                <w:highlight w:val="yellow"/>
              </w:rPr>
              <w:t xml:space="preserve"> and 2.3 Managing finance</w:t>
            </w:r>
          </w:p>
        </w:tc>
        <w:tc>
          <w:tcPr>
            <w:tcW w:w="8930" w:type="dxa"/>
            <w:shd w:val="clear" w:color="auto" w:fill="auto"/>
          </w:tcPr>
          <w:p w:rsidR="00131D11" w:rsidRPr="00154D6C" w:rsidRDefault="00131D11" w:rsidP="00297350">
            <w:pPr>
              <w:pStyle w:val="Tabletext"/>
              <w:rPr>
                <w:b/>
                <w:highlight w:val="yellow"/>
              </w:rPr>
            </w:pPr>
            <w:r w:rsidRPr="00154D6C">
              <w:rPr>
                <w:b/>
                <w:highlight w:val="yellow"/>
              </w:rPr>
              <w:t>2.2.1 Sales forecasting</w:t>
            </w:r>
          </w:p>
          <w:p w:rsidR="00131D11" w:rsidRPr="00154D6C" w:rsidRDefault="00131D11" w:rsidP="00131D11">
            <w:pPr>
              <w:pStyle w:val="Tabletext"/>
              <w:rPr>
                <w:highlight w:val="yellow"/>
              </w:rPr>
            </w:pPr>
            <w:r w:rsidRPr="00154D6C">
              <w:rPr>
                <w:highlight w:val="yellow"/>
              </w:rPr>
              <w:t>Sales forecasting purpose and factors influencing</w:t>
            </w:r>
            <w:r w:rsidR="00733ACE" w:rsidRPr="00154D6C">
              <w:rPr>
                <w:highlight w:val="yellow"/>
              </w:rPr>
              <w:t xml:space="preserve"> sales forecasts</w:t>
            </w:r>
          </w:p>
          <w:p w:rsidR="00131D11" w:rsidRPr="00154D6C" w:rsidRDefault="00131D11" w:rsidP="00131D11">
            <w:pPr>
              <w:pStyle w:val="Tabletext"/>
              <w:rPr>
                <w:highlight w:val="yellow"/>
              </w:rPr>
            </w:pPr>
            <w:r w:rsidRPr="00154D6C">
              <w:rPr>
                <w:highlight w:val="yellow"/>
              </w:rPr>
              <w:t>Difficulties with forecasting</w:t>
            </w:r>
          </w:p>
          <w:p w:rsidR="00131D11" w:rsidRPr="00154D6C" w:rsidRDefault="00733ACE" w:rsidP="00297350">
            <w:pPr>
              <w:pStyle w:val="Tabletext"/>
              <w:rPr>
                <w:b/>
                <w:highlight w:val="yellow"/>
              </w:rPr>
            </w:pPr>
            <w:r w:rsidRPr="00154D6C">
              <w:rPr>
                <w:b/>
                <w:highlight w:val="yellow"/>
              </w:rPr>
              <w:t>2.2.2 Sales, r</w:t>
            </w:r>
            <w:r w:rsidR="00131D11" w:rsidRPr="00154D6C">
              <w:rPr>
                <w:b/>
                <w:highlight w:val="yellow"/>
              </w:rPr>
              <w:t>evenue</w:t>
            </w:r>
            <w:r w:rsidRPr="00154D6C">
              <w:rPr>
                <w:b/>
                <w:highlight w:val="yellow"/>
              </w:rPr>
              <w:t xml:space="preserve"> and costs</w:t>
            </w:r>
          </w:p>
          <w:p w:rsidR="00131D11" w:rsidRPr="00154D6C" w:rsidRDefault="00733ACE" w:rsidP="00297350">
            <w:pPr>
              <w:pStyle w:val="Tabletext"/>
              <w:rPr>
                <w:highlight w:val="yellow"/>
              </w:rPr>
            </w:pPr>
            <w:r w:rsidRPr="00154D6C">
              <w:rPr>
                <w:highlight w:val="yellow"/>
              </w:rPr>
              <w:t>Calculation of sales revenue and volume,</w:t>
            </w:r>
            <w:r w:rsidR="00131D11" w:rsidRPr="00154D6C">
              <w:rPr>
                <w:highlight w:val="yellow"/>
              </w:rPr>
              <w:t xml:space="preserve"> and link to sales forecasting data</w:t>
            </w:r>
          </w:p>
        </w:tc>
      </w:tr>
      <w:tr w:rsidR="00131D11" w:rsidRPr="00227E3E" w:rsidTr="00131D11">
        <w:tc>
          <w:tcPr>
            <w:tcW w:w="1024" w:type="dxa"/>
            <w:shd w:val="clear" w:color="auto" w:fill="auto"/>
          </w:tcPr>
          <w:p w:rsidR="00131D11" w:rsidRDefault="00131D11" w:rsidP="00297350">
            <w:pPr>
              <w:pStyle w:val="Tabletext"/>
            </w:pPr>
            <w:r>
              <w:t>4</w:t>
            </w:r>
          </w:p>
        </w:tc>
        <w:tc>
          <w:tcPr>
            <w:tcW w:w="4363" w:type="dxa"/>
            <w:vMerge/>
          </w:tcPr>
          <w:p w:rsidR="00131D11" w:rsidRPr="00154D6C" w:rsidRDefault="00131D11" w:rsidP="00297350">
            <w:pPr>
              <w:pStyle w:val="Tabletext"/>
              <w:rPr>
                <w:highlight w:val="yellow"/>
              </w:rPr>
            </w:pPr>
          </w:p>
        </w:tc>
        <w:tc>
          <w:tcPr>
            <w:tcW w:w="8930" w:type="dxa"/>
            <w:shd w:val="clear" w:color="auto" w:fill="auto"/>
          </w:tcPr>
          <w:p w:rsidR="00733ACE" w:rsidRPr="00154D6C" w:rsidRDefault="00733ACE" w:rsidP="00297350">
            <w:pPr>
              <w:pStyle w:val="Tabletext"/>
              <w:rPr>
                <w:b/>
                <w:highlight w:val="yellow"/>
              </w:rPr>
            </w:pPr>
            <w:r w:rsidRPr="00154D6C">
              <w:rPr>
                <w:b/>
                <w:highlight w:val="yellow"/>
              </w:rPr>
              <w:t>2.2.2 Sales, revenue and costs</w:t>
            </w:r>
          </w:p>
          <w:p w:rsidR="00131D11" w:rsidRPr="00154D6C" w:rsidRDefault="00733ACE" w:rsidP="00297350">
            <w:pPr>
              <w:pStyle w:val="Tabletext"/>
              <w:rPr>
                <w:highlight w:val="yellow"/>
              </w:rPr>
            </w:pPr>
            <w:r w:rsidRPr="00154D6C">
              <w:rPr>
                <w:highlight w:val="yellow"/>
              </w:rPr>
              <w:t>Calculation of f</w:t>
            </w:r>
            <w:r w:rsidR="00131D11" w:rsidRPr="00154D6C">
              <w:rPr>
                <w:highlight w:val="yellow"/>
              </w:rPr>
              <w:t xml:space="preserve">ixed and </w:t>
            </w:r>
            <w:r w:rsidRPr="00154D6C">
              <w:rPr>
                <w:highlight w:val="yellow"/>
              </w:rPr>
              <w:t>v</w:t>
            </w:r>
            <w:r w:rsidR="00131D11" w:rsidRPr="00154D6C">
              <w:rPr>
                <w:highlight w:val="yellow"/>
              </w:rPr>
              <w:t xml:space="preserve">ariable </w:t>
            </w:r>
            <w:r w:rsidRPr="00154D6C">
              <w:rPr>
                <w:highlight w:val="yellow"/>
              </w:rPr>
              <w:t>c</w:t>
            </w:r>
            <w:r w:rsidR="00131D11" w:rsidRPr="00154D6C">
              <w:rPr>
                <w:highlight w:val="yellow"/>
              </w:rPr>
              <w:t>osts</w:t>
            </w:r>
          </w:p>
          <w:p w:rsidR="00131D11" w:rsidRPr="00154D6C" w:rsidRDefault="00131D11" w:rsidP="00297350">
            <w:pPr>
              <w:pStyle w:val="Tabletext"/>
              <w:rPr>
                <w:b/>
                <w:highlight w:val="yellow"/>
              </w:rPr>
            </w:pPr>
            <w:r w:rsidRPr="00154D6C">
              <w:rPr>
                <w:b/>
                <w:highlight w:val="yellow"/>
              </w:rPr>
              <w:t>2.2.3 Break</w:t>
            </w:r>
            <w:r w:rsidR="00733ACE" w:rsidRPr="00154D6C">
              <w:rPr>
                <w:b/>
                <w:highlight w:val="yellow"/>
              </w:rPr>
              <w:t>-</w:t>
            </w:r>
            <w:r w:rsidRPr="00154D6C">
              <w:rPr>
                <w:b/>
                <w:highlight w:val="yellow"/>
              </w:rPr>
              <w:t>even</w:t>
            </w:r>
          </w:p>
          <w:p w:rsidR="00131D11" w:rsidRPr="00154D6C" w:rsidRDefault="00131D11" w:rsidP="00297350">
            <w:pPr>
              <w:pStyle w:val="Tabletext"/>
              <w:rPr>
                <w:highlight w:val="yellow"/>
              </w:rPr>
            </w:pPr>
            <w:r w:rsidRPr="00154D6C">
              <w:rPr>
                <w:highlight w:val="yellow"/>
              </w:rPr>
              <w:t>Numerical calculation</w:t>
            </w:r>
          </w:p>
          <w:p w:rsidR="00131D11" w:rsidRPr="00154D6C" w:rsidRDefault="00131D11" w:rsidP="00297350">
            <w:pPr>
              <w:pStyle w:val="Tabletext"/>
              <w:rPr>
                <w:highlight w:val="yellow"/>
              </w:rPr>
            </w:pPr>
            <w:r w:rsidRPr="00154D6C">
              <w:rPr>
                <w:highlight w:val="yellow"/>
              </w:rPr>
              <w:t>Graphical presentation and interpretation</w:t>
            </w:r>
          </w:p>
          <w:p w:rsidR="00131D11" w:rsidRPr="00154D6C" w:rsidRDefault="00131D11" w:rsidP="00297350">
            <w:pPr>
              <w:pStyle w:val="Tabletext"/>
              <w:rPr>
                <w:highlight w:val="yellow"/>
              </w:rPr>
            </w:pPr>
            <w:r w:rsidRPr="00154D6C">
              <w:rPr>
                <w:highlight w:val="yellow"/>
              </w:rPr>
              <w:lastRenderedPageBreak/>
              <w:t>Uses and limitations</w:t>
            </w:r>
            <w:r w:rsidR="00733ACE" w:rsidRPr="00154D6C">
              <w:rPr>
                <w:highlight w:val="yellow"/>
              </w:rPr>
              <w:t xml:space="preserve"> of break-even analysis</w:t>
            </w:r>
          </w:p>
        </w:tc>
      </w:tr>
      <w:tr w:rsidR="00131D11" w:rsidRPr="00227E3E" w:rsidTr="00131D11">
        <w:tc>
          <w:tcPr>
            <w:tcW w:w="1024" w:type="dxa"/>
            <w:shd w:val="clear" w:color="auto" w:fill="auto"/>
          </w:tcPr>
          <w:p w:rsidR="00131D11" w:rsidRDefault="00131D11" w:rsidP="00297350">
            <w:pPr>
              <w:pStyle w:val="Tabletext"/>
            </w:pPr>
            <w:r>
              <w:lastRenderedPageBreak/>
              <w:t>5</w:t>
            </w:r>
          </w:p>
        </w:tc>
        <w:tc>
          <w:tcPr>
            <w:tcW w:w="4363" w:type="dxa"/>
          </w:tcPr>
          <w:p w:rsidR="00131D11" w:rsidRPr="008B0767" w:rsidRDefault="00131D11" w:rsidP="00297350">
            <w:pPr>
              <w:pStyle w:val="Tabletext"/>
              <w:rPr>
                <w:highlight w:val="yellow"/>
              </w:rPr>
            </w:pPr>
          </w:p>
        </w:tc>
        <w:tc>
          <w:tcPr>
            <w:tcW w:w="8930" w:type="dxa"/>
            <w:shd w:val="clear" w:color="auto" w:fill="auto"/>
          </w:tcPr>
          <w:p w:rsidR="00131D11" w:rsidRPr="008B0767" w:rsidRDefault="00131D11" w:rsidP="00297350">
            <w:pPr>
              <w:pStyle w:val="Tabletext"/>
              <w:rPr>
                <w:b/>
                <w:highlight w:val="yellow"/>
              </w:rPr>
            </w:pPr>
            <w:r w:rsidRPr="008B0767">
              <w:rPr>
                <w:b/>
                <w:highlight w:val="yellow"/>
              </w:rPr>
              <w:t>2.2.4 Budgets</w:t>
            </w:r>
          </w:p>
          <w:p w:rsidR="00131D11" w:rsidRPr="008B0767" w:rsidRDefault="00131D11" w:rsidP="00297350">
            <w:pPr>
              <w:pStyle w:val="Tabletext"/>
              <w:rPr>
                <w:highlight w:val="yellow"/>
              </w:rPr>
            </w:pPr>
            <w:r w:rsidRPr="008B0767">
              <w:rPr>
                <w:highlight w:val="yellow"/>
              </w:rPr>
              <w:t>Purpose and types</w:t>
            </w:r>
            <w:r w:rsidR="00733ACE" w:rsidRPr="008B0767">
              <w:rPr>
                <w:highlight w:val="yellow"/>
              </w:rPr>
              <w:t xml:space="preserve"> of budgets</w:t>
            </w:r>
          </w:p>
          <w:p w:rsidR="00131D11" w:rsidRPr="008B0767" w:rsidRDefault="00131D11" w:rsidP="00297350">
            <w:pPr>
              <w:pStyle w:val="Tabletext"/>
              <w:rPr>
                <w:highlight w:val="yellow"/>
              </w:rPr>
            </w:pPr>
            <w:r w:rsidRPr="008B0767">
              <w:rPr>
                <w:highlight w:val="yellow"/>
              </w:rPr>
              <w:t>Variance analysis</w:t>
            </w:r>
          </w:p>
          <w:p w:rsidR="00131D11" w:rsidRPr="008B0767" w:rsidRDefault="00733ACE" w:rsidP="00297350">
            <w:pPr>
              <w:pStyle w:val="Tabletext"/>
              <w:rPr>
                <w:highlight w:val="yellow"/>
              </w:rPr>
            </w:pPr>
            <w:r w:rsidRPr="008B0767">
              <w:rPr>
                <w:highlight w:val="yellow"/>
              </w:rPr>
              <w:t>Difficulties of budgeting</w:t>
            </w:r>
          </w:p>
          <w:p w:rsidR="00131D11" w:rsidRPr="00113CF9" w:rsidRDefault="00131D11" w:rsidP="00297350">
            <w:pPr>
              <w:pStyle w:val="Tabletext"/>
              <w:rPr>
                <w:b/>
                <w:highlight w:val="yellow"/>
              </w:rPr>
            </w:pPr>
            <w:r w:rsidRPr="008B0767">
              <w:rPr>
                <w:b/>
              </w:rPr>
              <w:t>2</w:t>
            </w:r>
            <w:r w:rsidRPr="00113CF9">
              <w:rPr>
                <w:b/>
                <w:highlight w:val="yellow"/>
              </w:rPr>
              <w:t>.3.1 Profit</w:t>
            </w:r>
          </w:p>
          <w:p w:rsidR="00131D11" w:rsidRPr="008B0767" w:rsidRDefault="00131D11" w:rsidP="00297350">
            <w:pPr>
              <w:pStyle w:val="Tabletext"/>
              <w:rPr>
                <w:highlight w:val="yellow"/>
              </w:rPr>
            </w:pPr>
            <w:r w:rsidRPr="00113CF9">
              <w:rPr>
                <w:highlight w:val="yellow"/>
              </w:rPr>
              <w:t>Distinction between profit and cash</w:t>
            </w:r>
          </w:p>
        </w:tc>
      </w:tr>
      <w:tr w:rsidR="00131D11" w:rsidRPr="00227E3E" w:rsidTr="00131D11">
        <w:tc>
          <w:tcPr>
            <w:tcW w:w="1024" w:type="dxa"/>
            <w:shd w:val="clear" w:color="auto" w:fill="auto"/>
          </w:tcPr>
          <w:p w:rsidR="00131D11" w:rsidRDefault="00131D11" w:rsidP="00297350">
            <w:pPr>
              <w:pStyle w:val="Tabletext"/>
            </w:pPr>
            <w:r>
              <w:t>6</w:t>
            </w:r>
          </w:p>
        </w:tc>
        <w:tc>
          <w:tcPr>
            <w:tcW w:w="4363" w:type="dxa"/>
            <w:vMerge w:val="restart"/>
          </w:tcPr>
          <w:p w:rsidR="00131D11" w:rsidRPr="00227E3E" w:rsidRDefault="00131D11" w:rsidP="00297350">
            <w:pPr>
              <w:pStyle w:val="Tabletext"/>
            </w:pPr>
            <w:r>
              <w:t>2.3 Managing finance</w:t>
            </w:r>
          </w:p>
        </w:tc>
        <w:tc>
          <w:tcPr>
            <w:tcW w:w="8930" w:type="dxa"/>
            <w:shd w:val="clear" w:color="auto" w:fill="auto"/>
          </w:tcPr>
          <w:p w:rsidR="00131D11" w:rsidRPr="00142E93" w:rsidRDefault="00131D11" w:rsidP="00297350">
            <w:pPr>
              <w:pStyle w:val="Tabletext"/>
              <w:rPr>
                <w:b/>
                <w:highlight w:val="yellow"/>
              </w:rPr>
            </w:pPr>
            <w:r w:rsidRPr="00142E93">
              <w:rPr>
                <w:b/>
                <w:highlight w:val="yellow"/>
              </w:rPr>
              <w:t>2.3.1 Profit</w:t>
            </w:r>
          </w:p>
          <w:p w:rsidR="00131D11" w:rsidRPr="00142E93" w:rsidRDefault="00131D11" w:rsidP="00297350">
            <w:pPr>
              <w:pStyle w:val="Tabletext"/>
              <w:rPr>
                <w:highlight w:val="yellow"/>
              </w:rPr>
            </w:pPr>
            <w:r w:rsidRPr="00142E93">
              <w:rPr>
                <w:highlight w:val="yellow"/>
              </w:rPr>
              <w:t>Calculation (</w:t>
            </w:r>
            <w:r w:rsidR="00733ACE" w:rsidRPr="00142E93">
              <w:rPr>
                <w:highlight w:val="yellow"/>
              </w:rPr>
              <w:t xml:space="preserve">and </w:t>
            </w:r>
            <w:r w:rsidRPr="00142E93">
              <w:rPr>
                <w:highlight w:val="yellow"/>
              </w:rPr>
              <w:t xml:space="preserve">link to </w:t>
            </w:r>
            <w:r w:rsidR="00733ACE" w:rsidRPr="00142E93">
              <w:rPr>
                <w:highlight w:val="yellow"/>
              </w:rPr>
              <w:t>b</w:t>
            </w:r>
            <w:r w:rsidRPr="00142E93">
              <w:rPr>
                <w:highlight w:val="yellow"/>
              </w:rPr>
              <w:t>reak</w:t>
            </w:r>
            <w:r w:rsidR="00733ACE" w:rsidRPr="00142E93">
              <w:rPr>
                <w:highlight w:val="yellow"/>
              </w:rPr>
              <w:t>-</w:t>
            </w:r>
            <w:r w:rsidRPr="00142E93">
              <w:rPr>
                <w:highlight w:val="yellow"/>
              </w:rPr>
              <w:t>even)</w:t>
            </w:r>
          </w:p>
          <w:p w:rsidR="00131D11" w:rsidRPr="00142E93" w:rsidRDefault="00131D11" w:rsidP="00297350">
            <w:pPr>
              <w:pStyle w:val="Tabletext"/>
              <w:rPr>
                <w:highlight w:val="yellow"/>
              </w:rPr>
            </w:pPr>
            <w:r w:rsidRPr="00142E93">
              <w:rPr>
                <w:highlight w:val="yellow"/>
              </w:rPr>
              <w:t>Statement of comprehensive income (profit and loss account) – introduction and key features</w:t>
            </w:r>
          </w:p>
        </w:tc>
      </w:tr>
      <w:tr w:rsidR="00131D11" w:rsidRPr="00227E3E" w:rsidTr="00131D11">
        <w:tc>
          <w:tcPr>
            <w:tcW w:w="1024" w:type="dxa"/>
            <w:shd w:val="clear" w:color="auto" w:fill="auto"/>
          </w:tcPr>
          <w:p w:rsidR="00131D11" w:rsidRDefault="00131D11" w:rsidP="00297350">
            <w:pPr>
              <w:pStyle w:val="Tabletext"/>
            </w:pPr>
            <w:r>
              <w:t>7</w:t>
            </w:r>
          </w:p>
        </w:tc>
        <w:tc>
          <w:tcPr>
            <w:tcW w:w="4363" w:type="dxa"/>
            <w:vMerge/>
          </w:tcPr>
          <w:p w:rsidR="00131D11" w:rsidRPr="00227E3E" w:rsidRDefault="00131D11" w:rsidP="00297350">
            <w:pPr>
              <w:pStyle w:val="Tabletext"/>
            </w:pPr>
          </w:p>
        </w:tc>
        <w:tc>
          <w:tcPr>
            <w:tcW w:w="8930" w:type="dxa"/>
            <w:shd w:val="clear" w:color="auto" w:fill="auto"/>
          </w:tcPr>
          <w:p w:rsidR="00131D11" w:rsidRPr="00C57CDD" w:rsidRDefault="00131D11" w:rsidP="00297350">
            <w:pPr>
              <w:pStyle w:val="Tabletext"/>
              <w:rPr>
                <w:b/>
                <w:highlight w:val="yellow"/>
              </w:rPr>
            </w:pPr>
            <w:r w:rsidRPr="00C57CDD">
              <w:rPr>
                <w:b/>
                <w:highlight w:val="yellow"/>
              </w:rPr>
              <w:t>2.3.2 Liquidity</w:t>
            </w:r>
          </w:p>
          <w:p w:rsidR="00131D11" w:rsidRPr="00C57CDD" w:rsidRDefault="00131D11" w:rsidP="00297350">
            <w:pPr>
              <w:pStyle w:val="Tabletext"/>
              <w:rPr>
                <w:highlight w:val="yellow"/>
              </w:rPr>
            </w:pPr>
            <w:r w:rsidRPr="00C57CDD">
              <w:rPr>
                <w:highlight w:val="yellow"/>
              </w:rPr>
              <w:t xml:space="preserve">Statement of </w:t>
            </w:r>
            <w:r w:rsidR="00733ACE" w:rsidRPr="00C57CDD">
              <w:rPr>
                <w:highlight w:val="yellow"/>
              </w:rPr>
              <w:t>f</w:t>
            </w:r>
            <w:r w:rsidRPr="00C57CDD">
              <w:rPr>
                <w:highlight w:val="yellow"/>
              </w:rPr>
              <w:t>inancial position (balance sheet) – introduction and key features</w:t>
            </w:r>
          </w:p>
          <w:p w:rsidR="00131D11" w:rsidRPr="00227E3E" w:rsidRDefault="00131D11" w:rsidP="00733ACE">
            <w:pPr>
              <w:pStyle w:val="Tabletext"/>
            </w:pPr>
            <w:r w:rsidRPr="00C57CDD">
              <w:rPr>
                <w:highlight w:val="yellow"/>
              </w:rPr>
              <w:t xml:space="preserve">Working capital (link to </w:t>
            </w:r>
            <w:r w:rsidR="00733ACE" w:rsidRPr="00C57CDD">
              <w:rPr>
                <w:highlight w:val="yellow"/>
              </w:rPr>
              <w:t>c</w:t>
            </w:r>
            <w:r w:rsidRPr="00C57CDD">
              <w:rPr>
                <w:highlight w:val="yellow"/>
              </w:rPr>
              <w:t>ash)</w:t>
            </w:r>
            <w:bookmarkStart w:id="0" w:name="_GoBack"/>
            <w:bookmarkEnd w:id="0"/>
          </w:p>
        </w:tc>
      </w:tr>
      <w:tr w:rsidR="00131D11" w:rsidRPr="00227E3E" w:rsidTr="00131D11">
        <w:tc>
          <w:tcPr>
            <w:tcW w:w="1024" w:type="dxa"/>
            <w:shd w:val="clear" w:color="auto" w:fill="auto"/>
          </w:tcPr>
          <w:p w:rsidR="00131D11" w:rsidRDefault="00131D11" w:rsidP="00297350">
            <w:pPr>
              <w:pStyle w:val="Tabletext"/>
            </w:pPr>
            <w:r>
              <w:t>8</w:t>
            </w:r>
          </w:p>
        </w:tc>
        <w:tc>
          <w:tcPr>
            <w:tcW w:w="4363" w:type="dxa"/>
            <w:vMerge/>
          </w:tcPr>
          <w:p w:rsidR="00131D11" w:rsidRPr="00227E3E" w:rsidRDefault="00131D11" w:rsidP="00297350">
            <w:pPr>
              <w:pStyle w:val="Tabletext"/>
            </w:pPr>
          </w:p>
        </w:tc>
        <w:tc>
          <w:tcPr>
            <w:tcW w:w="8930" w:type="dxa"/>
            <w:shd w:val="clear" w:color="auto" w:fill="auto"/>
          </w:tcPr>
          <w:p w:rsidR="00131D11" w:rsidRPr="00297350" w:rsidRDefault="00131D11" w:rsidP="00297350">
            <w:pPr>
              <w:pStyle w:val="Tabletext"/>
              <w:rPr>
                <w:b/>
              </w:rPr>
            </w:pPr>
            <w:r w:rsidRPr="00297350">
              <w:rPr>
                <w:b/>
              </w:rPr>
              <w:t>2.3.3 Business failure</w:t>
            </w:r>
          </w:p>
          <w:p w:rsidR="00131D11" w:rsidRPr="00C62085" w:rsidRDefault="00131D11" w:rsidP="00297350">
            <w:pPr>
              <w:pStyle w:val="Tabletext"/>
            </w:pPr>
            <w:r w:rsidRPr="00C62085">
              <w:t xml:space="preserve">Financial: link to </w:t>
            </w:r>
            <w:r w:rsidR="00733ACE">
              <w:t>c</w:t>
            </w:r>
            <w:r w:rsidRPr="00C62085">
              <w:t>ash</w:t>
            </w:r>
            <w:r w:rsidR="00733ACE">
              <w:t>, profit and l</w:t>
            </w:r>
            <w:r w:rsidRPr="00C62085">
              <w:t>iquidity</w:t>
            </w:r>
          </w:p>
          <w:p w:rsidR="00131D11" w:rsidRPr="00227E3E" w:rsidRDefault="00131D11" w:rsidP="00733ACE">
            <w:pPr>
              <w:pStyle w:val="Tabletext"/>
            </w:pPr>
            <w:r w:rsidRPr="00C62085">
              <w:t>Non-financial: link to the market and people</w:t>
            </w:r>
          </w:p>
        </w:tc>
      </w:tr>
      <w:tr w:rsidR="00C62085" w:rsidRPr="00227E3E" w:rsidTr="00131D11">
        <w:tc>
          <w:tcPr>
            <w:tcW w:w="1024" w:type="dxa"/>
            <w:shd w:val="clear" w:color="auto" w:fill="auto"/>
          </w:tcPr>
          <w:p w:rsidR="00C62085" w:rsidRDefault="00C62085" w:rsidP="00297350">
            <w:pPr>
              <w:pStyle w:val="Tabletext"/>
            </w:pPr>
            <w:r>
              <w:t>9</w:t>
            </w:r>
          </w:p>
        </w:tc>
        <w:tc>
          <w:tcPr>
            <w:tcW w:w="4363" w:type="dxa"/>
            <w:vMerge w:val="restart"/>
          </w:tcPr>
          <w:p w:rsidR="00C62085" w:rsidRPr="00227E3E" w:rsidRDefault="00C62085" w:rsidP="00297350">
            <w:pPr>
              <w:pStyle w:val="Tabletext"/>
            </w:pPr>
            <w:r>
              <w:t>2.4 Resource management</w:t>
            </w:r>
          </w:p>
        </w:tc>
        <w:tc>
          <w:tcPr>
            <w:tcW w:w="8930" w:type="dxa"/>
            <w:shd w:val="clear" w:color="auto" w:fill="auto"/>
          </w:tcPr>
          <w:p w:rsidR="00C62085" w:rsidRPr="00297350" w:rsidRDefault="00C62085" w:rsidP="00297350">
            <w:pPr>
              <w:pStyle w:val="Tabletext"/>
              <w:rPr>
                <w:b/>
              </w:rPr>
            </w:pPr>
            <w:r w:rsidRPr="00297350">
              <w:rPr>
                <w:b/>
              </w:rPr>
              <w:t>2.4.1 Production, productivity and efficiency</w:t>
            </w:r>
          </w:p>
          <w:p w:rsidR="00C62085" w:rsidRPr="00C62085" w:rsidRDefault="00C62085" w:rsidP="00297350">
            <w:pPr>
              <w:pStyle w:val="Tabletext"/>
            </w:pPr>
            <w:r w:rsidRPr="00C62085">
              <w:t>Methods of production</w:t>
            </w:r>
          </w:p>
          <w:p w:rsidR="00C62085" w:rsidRPr="00C62085" w:rsidRDefault="00C62085" w:rsidP="00297350">
            <w:pPr>
              <w:pStyle w:val="Tabletext"/>
            </w:pPr>
            <w:r w:rsidRPr="00C62085">
              <w:t>Productivity and efficiency</w:t>
            </w:r>
          </w:p>
          <w:p w:rsidR="00C62085" w:rsidRPr="00297350" w:rsidRDefault="00C62085" w:rsidP="00297350">
            <w:pPr>
              <w:pStyle w:val="Tabletext"/>
              <w:rPr>
                <w:b/>
              </w:rPr>
            </w:pPr>
            <w:r w:rsidRPr="00297350">
              <w:rPr>
                <w:b/>
              </w:rPr>
              <w:t xml:space="preserve">2.4.2 Capacity </w:t>
            </w:r>
            <w:r w:rsidR="00CB2DDB">
              <w:rPr>
                <w:b/>
              </w:rPr>
              <w:t>u</w:t>
            </w:r>
            <w:r w:rsidRPr="00297350">
              <w:rPr>
                <w:b/>
              </w:rPr>
              <w:t>tilisation</w:t>
            </w:r>
          </w:p>
          <w:p w:rsidR="00C62085" w:rsidRPr="00C62085" w:rsidRDefault="00CB2DDB" w:rsidP="00297350">
            <w:pPr>
              <w:pStyle w:val="Tabletext"/>
            </w:pPr>
            <w:r>
              <w:t>Calculation,</w:t>
            </w:r>
            <w:r w:rsidR="00C62085" w:rsidRPr="00C62085">
              <w:t xml:space="preserve"> implications</w:t>
            </w:r>
            <w:r>
              <w:t xml:space="preserve"> and ways of improving capacity utilisation</w:t>
            </w:r>
          </w:p>
        </w:tc>
      </w:tr>
      <w:tr w:rsidR="00C62085" w:rsidRPr="00227E3E" w:rsidTr="00131D11">
        <w:tc>
          <w:tcPr>
            <w:tcW w:w="1024" w:type="dxa"/>
            <w:shd w:val="clear" w:color="auto" w:fill="auto"/>
          </w:tcPr>
          <w:p w:rsidR="00C62085" w:rsidRDefault="00C62085" w:rsidP="00297350">
            <w:pPr>
              <w:pStyle w:val="Tabletext"/>
            </w:pPr>
            <w:r>
              <w:t>10</w:t>
            </w:r>
          </w:p>
        </w:tc>
        <w:tc>
          <w:tcPr>
            <w:tcW w:w="4363" w:type="dxa"/>
            <w:vMerge/>
          </w:tcPr>
          <w:p w:rsidR="00C62085" w:rsidRPr="00227E3E" w:rsidRDefault="00C62085" w:rsidP="00297350">
            <w:pPr>
              <w:pStyle w:val="Tabletext"/>
            </w:pPr>
          </w:p>
        </w:tc>
        <w:tc>
          <w:tcPr>
            <w:tcW w:w="8930" w:type="dxa"/>
            <w:shd w:val="clear" w:color="auto" w:fill="auto"/>
          </w:tcPr>
          <w:p w:rsidR="00C62085" w:rsidRPr="00297350" w:rsidRDefault="00C62085" w:rsidP="00297350">
            <w:pPr>
              <w:pStyle w:val="Tabletext"/>
              <w:rPr>
                <w:b/>
              </w:rPr>
            </w:pPr>
            <w:r w:rsidRPr="00297350">
              <w:rPr>
                <w:b/>
              </w:rPr>
              <w:t xml:space="preserve">2.4.3 Stock </w:t>
            </w:r>
            <w:r w:rsidR="00CB2DDB">
              <w:rPr>
                <w:b/>
              </w:rPr>
              <w:t>c</w:t>
            </w:r>
            <w:r w:rsidRPr="00297350">
              <w:rPr>
                <w:b/>
              </w:rPr>
              <w:t>ontrol</w:t>
            </w:r>
          </w:p>
          <w:p w:rsidR="00C62085" w:rsidRPr="00C62085" w:rsidRDefault="00C62085" w:rsidP="00297350">
            <w:pPr>
              <w:pStyle w:val="Tabletext"/>
            </w:pPr>
            <w:r w:rsidRPr="00C62085">
              <w:t>Diagrams and key features</w:t>
            </w:r>
          </w:p>
          <w:p w:rsidR="00C62085" w:rsidRPr="00C62085" w:rsidRDefault="00C62085" w:rsidP="00297350">
            <w:pPr>
              <w:pStyle w:val="Tabletext"/>
            </w:pPr>
            <w:r w:rsidRPr="00C62085">
              <w:t>Different methods and advantages gained from each</w:t>
            </w:r>
          </w:p>
          <w:p w:rsidR="00C62085" w:rsidRPr="00297350" w:rsidRDefault="00C62085" w:rsidP="00297350">
            <w:pPr>
              <w:pStyle w:val="Tabletext"/>
              <w:rPr>
                <w:b/>
              </w:rPr>
            </w:pPr>
            <w:r w:rsidRPr="00297350">
              <w:rPr>
                <w:b/>
              </w:rPr>
              <w:t>2.4.4 Quality management</w:t>
            </w:r>
          </w:p>
          <w:p w:rsidR="00C62085" w:rsidRPr="00C62085" w:rsidRDefault="00C62085" w:rsidP="00297350">
            <w:pPr>
              <w:pStyle w:val="Tabletext"/>
            </w:pPr>
            <w:r w:rsidRPr="00C62085">
              <w:lastRenderedPageBreak/>
              <w:t>Methods, costs and benefits</w:t>
            </w:r>
          </w:p>
          <w:p w:rsidR="00C62085" w:rsidRPr="00227E3E" w:rsidRDefault="00C62085" w:rsidP="00297350">
            <w:pPr>
              <w:pStyle w:val="Tabletext"/>
            </w:pPr>
            <w:r w:rsidRPr="00C62085">
              <w:t>Links between stock control and quality management</w:t>
            </w:r>
          </w:p>
        </w:tc>
      </w:tr>
      <w:tr w:rsidR="00C62085" w:rsidRPr="00227E3E" w:rsidTr="00131D11">
        <w:tc>
          <w:tcPr>
            <w:tcW w:w="1024" w:type="dxa"/>
            <w:shd w:val="clear" w:color="auto" w:fill="auto"/>
          </w:tcPr>
          <w:p w:rsidR="00C62085" w:rsidRDefault="00C62085" w:rsidP="00297350">
            <w:pPr>
              <w:pStyle w:val="Tabletext"/>
            </w:pPr>
            <w:r>
              <w:lastRenderedPageBreak/>
              <w:t>11</w:t>
            </w:r>
          </w:p>
        </w:tc>
        <w:tc>
          <w:tcPr>
            <w:tcW w:w="4363" w:type="dxa"/>
            <w:vMerge w:val="restart"/>
          </w:tcPr>
          <w:p w:rsidR="00C62085" w:rsidRPr="00227E3E" w:rsidRDefault="00C62085" w:rsidP="00297350">
            <w:pPr>
              <w:pStyle w:val="Tabletext"/>
            </w:pPr>
            <w:r>
              <w:t>2.5 External influences</w:t>
            </w:r>
          </w:p>
        </w:tc>
        <w:tc>
          <w:tcPr>
            <w:tcW w:w="8930" w:type="dxa"/>
            <w:vMerge w:val="restart"/>
            <w:shd w:val="clear" w:color="auto" w:fill="auto"/>
          </w:tcPr>
          <w:p w:rsidR="00C62085" w:rsidRPr="00322733" w:rsidRDefault="00C62085" w:rsidP="00322733">
            <w:pPr>
              <w:pStyle w:val="Tabletext"/>
              <w:rPr>
                <w:b/>
              </w:rPr>
            </w:pPr>
            <w:r w:rsidRPr="00322733">
              <w:rPr>
                <w:b/>
              </w:rPr>
              <w:t>2.5.1 Economic influences</w:t>
            </w:r>
          </w:p>
          <w:p w:rsidR="00C62085" w:rsidRPr="00C62085" w:rsidRDefault="00C62085" w:rsidP="00322733">
            <w:pPr>
              <w:pStyle w:val="Tabletext"/>
            </w:pPr>
            <w:r w:rsidRPr="00C62085">
              <w:t>Macroeconomic variables: inflation, exchange rates</w:t>
            </w:r>
          </w:p>
          <w:p w:rsidR="00C62085" w:rsidRPr="00227E3E" w:rsidRDefault="00C62085" w:rsidP="00322733">
            <w:pPr>
              <w:pStyle w:val="Tabletext"/>
            </w:pPr>
            <w:r w:rsidRPr="00C62085">
              <w:t>Economic policy: interest rates, taxation and government spending</w:t>
            </w:r>
          </w:p>
        </w:tc>
      </w:tr>
      <w:tr w:rsidR="00C62085" w:rsidRPr="00227E3E" w:rsidTr="00131D11">
        <w:tc>
          <w:tcPr>
            <w:tcW w:w="1024" w:type="dxa"/>
            <w:shd w:val="clear" w:color="auto" w:fill="auto"/>
          </w:tcPr>
          <w:p w:rsidR="00C62085" w:rsidRDefault="00C62085" w:rsidP="00297350">
            <w:pPr>
              <w:pStyle w:val="Tabletext"/>
            </w:pPr>
            <w:r>
              <w:t>12</w:t>
            </w:r>
          </w:p>
        </w:tc>
        <w:tc>
          <w:tcPr>
            <w:tcW w:w="4363" w:type="dxa"/>
            <w:vMerge/>
          </w:tcPr>
          <w:p w:rsidR="00C62085" w:rsidRPr="00227E3E" w:rsidRDefault="00C62085" w:rsidP="00297350">
            <w:pPr>
              <w:pStyle w:val="Tabletext"/>
            </w:pPr>
          </w:p>
        </w:tc>
        <w:tc>
          <w:tcPr>
            <w:tcW w:w="8930" w:type="dxa"/>
            <w:vMerge/>
            <w:shd w:val="clear" w:color="auto" w:fill="auto"/>
          </w:tcPr>
          <w:p w:rsidR="00C62085" w:rsidRPr="00227E3E" w:rsidRDefault="00C62085" w:rsidP="00297350">
            <w:pPr>
              <w:pStyle w:val="Tabletext"/>
            </w:pPr>
          </w:p>
        </w:tc>
      </w:tr>
      <w:tr w:rsidR="00C62085" w:rsidRPr="00227E3E" w:rsidTr="00131D11">
        <w:tc>
          <w:tcPr>
            <w:tcW w:w="1024" w:type="dxa"/>
            <w:shd w:val="clear" w:color="auto" w:fill="auto"/>
          </w:tcPr>
          <w:p w:rsidR="00C62085" w:rsidRDefault="00C62085" w:rsidP="00297350">
            <w:pPr>
              <w:pStyle w:val="Tabletext"/>
            </w:pPr>
            <w:r>
              <w:t>13</w:t>
            </w:r>
          </w:p>
        </w:tc>
        <w:tc>
          <w:tcPr>
            <w:tcW w:w="4363" w:type="dxa"/>
            <w:vMerge/>
          </w:tcPr>
          <w:p w:rsidR="00C62085" w:rsidRPr="00227E3E" w:rsidRDefault="00C62085" w:rsidP="00297350">
            <w:pPr>
              <w:pStyle w:val="Tabletext"/>
            </w:pPr>
          </w:p>
        </w:tc>
        <w:tc>
          <w:tcPr>
            <w:tcW w:w="8930" w:type="dxa"/>
            <w:shd w:val="clear" w:color="auto" w:fill="auto"/>
          </w:tcPr>
          <w:p w:rsidR="00C62085" w:rsidRPr="00322733" w:rsidRDefault="00C62085" w:rsidP="00322733">
            <w:pPr>
              <w:pStyle w:val="Tabletext"/>
              <w:rPr>
                <w:b/>
              </w:rPr>
            </w:pPr>
            <w:r w:rsidRPr="00322733">
              <w:rPr>
                <w:b/>
              </w:rPr>
              <w:t>2.5.2 Legislation</w:t>
            </w:r>
          </w:p>
          <w:p w:rsidR="00C62085" w:rsidRPr="00C62085" w:rsidRDefault="00C62085" w:rsidP="00322733">
            <w:pPr>
              <w:pStyle w:val="Tabletext"/>
            </w:pPr>
            <w:r w:rsidRPr="00C62085">
              <w:t>Different areas of business</w:t>
            </w:r>
            <w:r w:rsidR="00CB2DDB">
              <w:t>es</w:t>
            </w:r>
            <w:r w:rsidRPr="00C62085">
              <w:t xml:space="preserve"> affected</w:t>
            </w:r>
            <w:r w:rsidR="00CB2DDB">
              <w:t xml:space="preserve"> by legislation</w:t>
            </w:r>
          </w:p>
        </w:tc>
      </w:tr>
      <w:tr w:rsidR="00C62085" w:rsidRPr="00227E3E" w:rsidTr="00C62085">
        <w:trPr>
          <w:trHeight w:val="1595"/>
        </w:trPr>
        <w:tc>
          <w:tcPr>
            <w:tcW w:w="1024" w:type="dxa"/>
            <w:shd w:val="clear" w:color="auto" w:fill="auto"/>
          </w:tcPr>
          <w:p w:rsidR="00C62085" w:rsidRDefault="00C62085" w:rsidP="00297350">
            <w:pPr>
              <w:pStyle w:val="Tabletext"/>
            </w:pPr>
            <w:r>
              <w:t>14</w:t>
            </w:r>
          </w:p>
        </w:tc>
        <w:tc>
          <w:tcPr>
            <w:tcW w:w="4363" w:type="dxa"/>
          </w:tcPr>
          <w:p w:rsidR="00C62085" w:rsidRPr="00227E3E" w:rsidRDefault="00C62085" w:rsidP="00297350">
            <w:pPr>
              <w:pStyle w:val="Tabletext"/>
            </w:pPr>
            <w:r>
              <w:t>Revision</w:t>
            </w:r>
            <w:r w:rsidR="00DE1B53">
              <w:t xml:space="preserve"> and AS level exam preparation</w:t>
            </w:r>
          </w:p>
        </w:tc>
        <w:tc>
          <w:tcPr>
            <w:tcW w:w="8930" w:type="dxa"/>
            <w:shd w:val="clear" w:color="auto" w:fill="auto"/>
          </w:tcPr>
          <w:p w:rsidR="00CB2DDB" w:rsidRDefault="00CB2DDB" w:rsidP="00297350">
            <w:pPr>
              <w:pStyle w:val="Tabletext"/>
            </w:pPr>
            <w:r>
              <w:t>Revision and exam practice for AS level examinations and/or mock examinations for Theme 1 and Theme 2.</w:t>
            </w:r>
          </w:p>
          <w:p w:rsidR="00CB2DDB" w:rsidRPr="00CB2DDB" w:rsidRDefault="00CB2DDB" w:rsidP="00322733">
            <w:pPr>
              <w:pStyle w:val="Tabletext"/>
            </w:pPr>
          </w:p>
          <w:p w:rsidR="00C62085" w:rsidRPr="00227E3E" w:rsidRDefault="00CB2DDB" w:rsidP="00322733">
            <w:pPr>
              <w:pStyle w:val="Tabletext"/>
            </w:pPr>
            <w:r>
              <w:t>Introduction to the broad pre-released context (available from June) for A level Paper 3. Set summer research project for A level students. Link to Extended Project Qualification if applicable.</w:t>
            </w:r>
          </w:p>
        </w:tc>
      </w:tr>
    </w:tbl>
    <w:p w:rsidR="00297350" w:rsidRDefault="00297350" w:rsidP="00297350">
      <w:pPr>
        <w:pStyle w:val="text"/>
      </w:pPr>
    </w:p>
    <w:p w:rsidR="00CB2DDB" w:rsidRDefault="00CB2DDB">
      <w:pPr>
        <w:rPr>
          <w:rFonts w:ascii="Verdana" w:hAnsi="Verdana"/>
          <w:b/>
          <w:color w:val="A32E18"/>
          <w:sz w:val="32"/>
        </w:rPr>
      </w:pPr>
      <w:r>
        <w:br w:type="page"/>
      </w:r>
    </w:p>
    <w:p w:rsidR="00322733" w:rsidRDefault="00C62085" w:rsidP="00322733">
      <w:pPr>
        <w:pStyle w:val="Ahead"/>
      </w:pPr>
      <w:r>
        <w:lastRenderedPageBreak/>
        <w:t xml:space="preserve">Theme 3: </w:t>
      </w:r>
      <w:r w:rsidR="00322733">
        <w:t xml:space="preserve">Year 13 </w:t>
      </w:r>
      <w:r w:rsidR="00CB2DDB">
        <w:t>A</w:t>
      </w:r>
      <w:r w:rsidR="00322733">
        <w:t xml:space="preserve">utumn </w:t>
      </w:r>
      <w:r w:rsidR="00CB2DDB">
        <w:t>T</w:t>
      </w:r>
      <w:r w:rsidR="00322733">
        <w:t>erm</w:t>
      </w:r>
    </w:p>
    <w:tbl>
      <w:tblPr>
        <w:tblW w:w="0" w:type="auto"/>
        <w:tblInd w:w="108" w:type="dxa"/>
        <w:tblBorders>
          <w:top w:val="single" w:sz="4" w:space="0" w:color="A32E18"/>
          <w:left w:val="single" w:sz="4" w:space="0" w:color="A32E18"/>
          <w:bottom w:val="single" w:sz="4" w:space="0" w:color="A32E18"/>
          <w:right w:val="single" w:sz="4" w:space="0" w:color="A32E18"/>
          <w:insideH w:val="single" w:sz="4" w:space="0" w:color="A32E18"/>
          <w:insideV w:val="single" w:sz="4" w:space="0" w:color="A32E18"/>
        </w:tblBorders>
        <w:tblLook w:val="01E0" w:firstRow="1" w:lastRow="1" w:firstColumn="1" w:lastColumn="1" w:noHBand="0" w:noVBand="0"/>
      </w:tblPr>
      <w:tblGrid>
        <w:gridCol w:w="1024"/>
        <w:gridCol w:w="4363"/>
        <w:gridCol w:w="8930"/>
      </w:tblGrid>
      <w:tr w:rsidR="00C62085" w:rsidRPr="00227E3E" w:rsidTr="00C62085">
        <w:tc>
          <w:tcPr>
            <w:tcW w:w="1024" w:type="dxa"/>
            <w:tcBorders>
              <w:top w:val="single" w:sz="4" w:space="0" w:color="A32E18"/>
              <w:left w:val="single" w:sz="4" w:space="0" w:color="A32E18"/>
              <w:bottom w:val="single" w:sz="4" w:space="0" w:color="A32E18"/>
              <w:right w:val="single" w:sz="4" w:space="0" w:color="A32E18"/>
              <w:tl2br w:val="nil"/>
              <w:tr2bl w:val="nil"/>
            </w:tcBorders>
            <w:shd w:val="clear" w:color="auto" w:fill="ECD6C9"/>
          </w:tcPr>
          <w:p w:rsidR="00C62085" w:rsidRPr="00227E3E" w:rsidRDefault="00C62085" w:rsidP="004021D6">
            <w:pPr>
              <w:pStyle w:val="Tablehead"/>
            </w:pPr>
            <w:r>
              <w:t>Week</w:t>
            </w:r>
          </w:p>
        </w:tc>
        <w:tc>
          <w:tcPr>
            <w:tcW w:w="4363" w:type="dxa"/>
            <w:tcBorders>
              <w:top w:val="single" w:sz="4" w:space="0" w:color="A32E18"/>
              <w:left w:val="single" w:sz="4" w:space="0" w:color="A32E18"/>
              <w:bottom w:val="single" w:sz="4" w:space="0" w:color="A32E18"/>
              <w:right w:val="single" w:sz="4" w:space="0" w:color="A32E18"/>
              <w:tl2br w:val="nil"/>
              <w:tr2bl w:val="nil"/>
            </w:tcBorders>
            <w:shd w:val="clear" w:color="auto" w:fill="ECD6C9"/>
          </w:tcPr>
          <w:p w:rsidR="00C62085" w:rsidRDefault="00C62085" w:rsidP="004021D6">
            <w:pPr>
              <w:pStyle w:val="Tablehead"/>
            </w:pPr>
            <w:r>
              <w:t>Topic</w:t>
            </w:r>
          </w:p>
        </w:tc>
        <w:tc>
          <w:tcPr>
            <w:tcW w:w="8930" w:type="dxa"/>
            <w:tcBorders>
              <w:top w:val="single" w:sz="4" w:space="0" w:color="A32E18"/>
              <w:left w:val="single" w:sz="4" w:space="0" w:color="A32E18"/>
              <w:bottom w:val="single" w:sz="4" w:space="0" w:color="A32E18"/>
              <w:right w:val="single" w:sz="4" w:space="0" w:color="A32E18"/>
              <w:tl2br w:val="nil"/>
              <w:tr2bl w:val="nil"/>
            </w:tcBorders>
            <w:shd w:val="clear" w:color="auto" w:fill="ECD6C9"/>
          </w:tcPr>
          <w:p w:rsidR="00C62085" w:rsidRPr="00227E3E" w:rsidRDefault="00C62085" w:rsidP="004021D6">
            <w:pPr>
              <w:pStyle w:val="Tablehead"/>
            </w:pPr>
            <w:r>
              <w:t>Content</w:t>
            </w:r>
          </w:p>
        </w:tc>
      </w:tr>
      <w:tr w:rsidR="00C62085" w:rsidRPr="00227E3E" w:rsidTr="00C62085">
        <w:tc>
          <w:tcPr>
            <w:tcW w:w="1024" w:type="dxa"/>
            <w:shd w:val="clear" w:color="auto" w:fill="auto"/>
          </w:tcPr>
          <w:p w:rsidR="00C62085" w:rsidRPr="00227E3E" w:rsidRDefault="00C62085" w:rsidP="004021D6">
            <w:pPr>
              <w:pStyle w:val="Tabletext"/>
            </w:pPr>
            <w:r>
              <w:t>1</w:t>
            </w:r>
          </w:p>
        </w:tc>
        <w:tc>
          <w:tcPr>
            <w:tcW w:w="4363" w:type="dxa"/>
          </w:tcPr>
          <w:p w:rsidR="00C62085" w:rsidRDefault="00C62085" w:rsidP="004021D6">
            <w:pPr>
              <w:pStyle w:val="Tabletext"/>
            </w:pPr>
            <w:r>
              <w:t>3.1 Business objectives and strategy</w:t>
            </w:r>
            <w:r w:rsidR="00CB2DDB">
              <w:t xml:space="preserve"> and 3.4 Influences on business decisions </w:t>
            </w:r>
          </w:p>
        </w:tc>
        <w:tc>
          <w:tcPr>
            <w:tcW w:w="8930" w:type="dxa"/>
            <w:shd w:val="clear" w:color="auto" w:fill="auto"/>
          </w:tcPr>
          <w:p w:rsidR="00C62085" w:rsidRPr="00C62085" w:rsidRDefault="00C62085" w:rsidP="00322733">
            <w:pPr>
              <w:pStyle w:val="Tabletext"/>
              <w:rPr>
                <w:b/>
              </w:rPr>
            </w:pPr>
            <w:r w:rsidRPr="00C62085">
              <w:rPr>
                <w:b/>
              </w:rPr>
              <w:t>3.1.1 Corporate objectives</w:t>
            </w:r>
          </w:p>
          <w:p w:rsidR="00C62085" w:rsidRDefault="00C62085" w:rsidP="00322733">
            <w:pPr>
              <w:pStyle w:val="Tabletext"/>
            </w:pPr>
            <w:r>
              <w:t>Development and levels</w:t>
            </w:r>
          </w:p>
          <w:p w:rsidR="00C62085" w:rsidRDefault="00C62085" w:rsidP="00322733">
            <w:pPr>
              <w:pStyle w:val="Tabletext"/>
            </w:pPr>
            <w:r>
              <w:t>Critical appraisal of these and their presentation</w:t>
            </w:r>
          </w:p>
          <w:p w:rsidR="00C62085" w:rsidRPr="00C62085" w:rsidRDefault="00C62085" w:rsidP="00322733">
            <w:pPr>
              <w:pStyle w:val="Tabletext"/>
              <w:rPr>
                <w:b/>
              </w:rPr>
            </w:pPr>
            <w:r w:rsidRPr="00C62085">
              <w:rPr>
                <w:b/>
              </w:rPr>
              <w:t>3.4.1 Corporate influences</w:t>
            </w:r>
          </w:p>
          <w:p w:rsidR="00C62085" w:rsidRDefault="00C62085" w:rsidP="00322733">
            <w:pPr>
              <w:pStyle w:val="Tabletext"/>
            </w:pPr>
            <w:r>
              <w:t>The timescales on which businesses work</w:t>
            </w:r>
          </w:p>
          <w:p w:rsidR="00CB2DDB" w:rsidRDefault="00CB2DDB" w:rsidP="00322733">
            <w:pPr>
              <w:pStyle w:val="Tabletext"/>
            </w:pPr>
            <w:r>
              <w:t>Influences on decision-making</w:t>
            </w:r>
          </w:p>
          <w:p w:rsidR="00C62085" w:rsidRPr="00C62085" w:rsidRDefault="00C62085" w:rsidP="00322733">
            <w:pPr>
              <w:pStyle w:val="Tabletext"/>
              <w:rPr>
                <w:b/>
              </w:rPr>
            </w:pPr>
            <w:r w:rsidRPr="00C62085">
              <w:rPr>
                <w:b/>
              </w:rPr>
              <w:t>3.4.4 Business ethics</w:t>
            </w:r>
          </w:p>
          <w:p w:rsidR="00C62085" w:rsidRPr="00227E3E" w:rsidRDefault="00C62085" w:rsidP="00322733">
            <w:pPr>
              <w:pStyle w:val="Tabletext"/>
            </w:pPr>
            <w:r>
              <w:t>Trade-offs between profit and ethics and how this relates to objectives</w:t>
            </w:r>
          </w:p>
        </w:tc>
      </w:tr>
      <w:tr w:rsidR="00CB2DDB" w:rsidRPr="00227E3E" w:rsidTr="00C62085">
        <w:tc>
          <w:tcPr>
            <w:tcW w:w="1024" w:type="dxa"/>
            <w:shd w:val="clear" w:color="auto" w:fill="auto"/>
          </w:tcPr>
          <w:p w:rsidR="00CB2DDB" w:rsidRDefault="00CB2DDB" w:rsidP="004021D6">
            <w:pPr>
              <w:pStyle w:val="Tabletext"/>
            </w:pPr>
            <w:r>
              <w:t>2</w:t>
            </w:r>
          </w:p>
        </w:tc>
        <w:tc>
          <w:tcPr>
            <w:tcW w:w="4363" w:type="dxa"/>
            <w:vMerge w:val="restart"/>
          </w:tcPr>
          <w:p w:rsidR="00CB2DDB" w:rsidRPr="00227E3E" w:rsidRDefault="00CB2DDB" w:rsidP="004021D6">
            <w:pPr>
              <w:pStyle w:val="Tabletext"/>
            </w:pPr>
            <w:r>
              <w:t>3.4 Influences on business decisions</w:t>
            </w:r>
          </w:p>
        </w:tc>
        <w:tc>
          <w:tcPr>
            <w:tcW w:w="8930" w:type="dxa"/>
            <w:shd w:val="clear" w:color="auto" w:fill="auto"/>
          </w:tcPr>
          <w:p w:rsidR="00CB2DDB" w:rsidRPr="00C62085" w:rsidRDefault="00CB2DDB" w:rsidP="00322733">
            <w:pPr>
              <w:pStyle w:val="Tabletext"/>
              <w:rPr>
                <w:b/>
              </w:rPr>
            </w:pPr>
            <w:r w:rsidRPr="00C62085">
              <w:rPr>
                <w:b/>
              </w:rPr>
              <w:t>3.4.3 Shareholders versus stakeholders</w:t>
            </w:r>
          </w:p>
          <w:p w:rsidR="00CB2DDB" w:rsidRDefault="00CB2DDB" w:rsidP="00322733">
            <w:pPr>
              <w:pStyle w:val="Tabletext"/>
            </w:pPr>
            <w:r>
              <w:t>Examples of stakeholders and their objectives</w:t>
            </w:r>
          </w:p>
          <w:p w:rsidR="00CB2DDB" w:rsidRDefault="00CB2DDB" w:rsidP="00322733">
            <w:pPr>
              <w:pStyle w:val="Tabletext"/>
            </w:pPr>
            <w:r>
              <w:t>Influences on business objectives</w:t>
            </w:r>
          </w:p>
          <w:p w:rsidR="00CB2DDB" w:rsidRPr="00297350" w:rsidRDefault="00CB2DDB" w:rsidP="00322733">
            <w:pPr>
              <w:pStyle w:val="Tabletext"/>
            </w:pPr>
            <w:r>
              <w:t>Conflicts between stakeholders and stakeholders and the business</w:t>
            </w:r>
          </w:p>
        </w:tc>
      </w:tr>
      <w:tr w:rsidR="00CB2DDB" w:rsidRPr="00227E3E" w:rsidTr="00C62085">
        <w:tc>
          <w:tcPr>
            <w:tcW w:w="1024" w:type="dxa"/>
            <w:shd w:val="clear" w:color="auto" w:fill="auto"/>
          </w:tcPr>
          <w:p w:rsidR="00CB2DDB" w:rsidRDefault="00CB2DDB" w:rsidP="004021D6">
            <w:pPr>
              <w:pStyle w:val="Tabletext"/>
            </w:pPr>
            <w:r>
              <w:t>3</w:t>
            </w:r>
          </w:p>
        </w:tc>
        <w:tc>
          <w:tcPr>
            <w:tcW w:w="4363" w:type="dxa"/>
            <w:vMerge/>
          </w:tcPr>
          <w:p w:rsidR="00CB2DDB" w:rsidRPr="00227E3E" w:rsidRDefault="00CB2DDB" w:rsidP="004021D6">
            <w:pPr>
              <w:pStyle w:val="Tabletext"/>
            </w:pPr>
          </w:p>
        </w:tc>
        <w:tc>
          <w:tcPr>
            <w:tcW w:w="8930" w:type="dxa"/>
            <w:shd w:val="clear" w:color="auto" w:fill="auto"/>
          </w:tcPr>
          <w:p w:rsidR="00CB2DDB" w:rsidRPr="00C62085" w:rsidRDefault="00CB2DDB" w:rsidP="00322733">
            <w:pPr>
              <w:pStyle w:val="Tabletext"/>
              <w:rPr>
                <w:b/>
              </w:rPr>
            </w:pPr>
            <w:r w:rsidRPr="00C62085">
              <w:rPr>
                <w:b/>
              </w:rPr>
              <w:t xml:space="preserve">3.4.2 Corporate </w:t>
            </w:r>
            <w:r>
              <w:rPr>
                <w:b/>
              </w:rPr>
              <w:t>c</w:t>
            </w:r>
            <w:r w:rsidRPr="00C62085">
              <w:rPr>
                <w:b/>
              </w:rPr>
              <w:t>ulture</w:t>
            </w:r>
          </w:p>
          <w:p w:rsidR="00CB2DDB" w:rsidRDefault="00CB2DDB" w:rsidP="00322733">
            <w:pPr>
              <w:pStyle w:val="Tabletext"/>
            </w:pPr>
            <w:r>
              <w:t>How culture is formed in relation to objectives, ethics, etc.</w:t>
            </w:r>
          </w:p>
          <w:p w:rsidR="00CB2DDB" w:rsidRPr="00297350" w:rsidRDefault="00CB2DDB" w:rsidP="00322733">
            <w:pPr>
              <w:pStyle w:val="Tabletext"/>
            </w:pPr>
            <w:r>
              <w:t>Categorising culture and assessing its strength</w:t>
            </w:r>
          </w:p>
        </w:tc>
      </w:tr>
      <w:tr w:rsidR="00C62085" w:rsidRPr="00227E3E" w:rsidTr="00C62085">
        <w:tc>
          <w:tcPr>
            <w:tcW w:w="1024" w:type="dxa"/>
            <w:shd w:val="clear" w:color="auto" w:fill="auto"/>
          </w:tcPr>
          <w:p w:rsidR="00C62085" w:rsidRDefault="00C62085" w:rsidP="004021D6">
            <w:pPr>
              <w:pStyle w:val="Tabletext"/>
            </w:pPr>
            <w:r>
              <w:t>4</w:t>
            </w:r>
          </w:p>
        </w:tc>
        <w:tc>
          <w:tcPr>
            <w:tcW w:w="4363" w:type="dxa"/>
            <w:vMerge w:val="restart"/>
          </w:tcPr>
          <w:p w:rsidR="00C62085" w:rsidRPr="00227E3E" w:rsidRDefault="00C62085" w:rsidP="004021D6">
            <w:pPr>
              <w:pStyle w:val="Tabletext"/>
            </w:pPr>
            <w:r w:rsidRPr="00322733">
              <w:t>3.1 Business objectives and strategy</w:t>
            </w:r>
          </w:p>
        </w:tc>
        <w:tc>
          <w:tcPr>
            <w:tcW w:w="8930" w:type="dxa"/>
            <w:shd w:val="clear" w:color="auto" w:fill="auto"/>
          </w:tcPr>
          <w:p w:rsidR="00C62085" w:rsidRPr="00322733" w:rsidRDefault="00C62085" w:rsidP="00322733">
            <w:pPr>
              <w:pStyle w:val="Tabletext"/>
              <w:rPr>
                <w:b/>
              </w:rPr>
            </w:pPr>
            <w:r w:rsidRPr="00322733">
              <w:rPr>
                <w:b/>
              </w:rPr>
              <w:t>3.1.2 Theories of corporate strategy</w:t>
            </w:r>
          </w:p>
          <w:p w:rsidR="00C62085" w:rsidRPr="00C62085" w:rsidRDefault="00C62085" w:rsidP="00322733">
            <w:pPr>
              <w:pStyle w:val="Tabletext"/>
            </w:pPr>
            <w:proofErr w:type="spellStart"/>
            <w:r w:rsidRPr="00C62085">
              <w:t>Ansoff</w:t>
            </w:r>
            <w:proofErr w:type="spellEnd"/>
            <w:r w:rsidRPr="00C62085">
              <w:t>, Porter, Boston Matrix</w:t>
            </w:r>
          </w:p>
          <w:p w:rsidR="00C62085" w:rsidRPr="00227E3E" w:rsidRDefault="00C62085" w:rsidP="00322733">
            <w:pPr>
              <w:pStyle w:val="Tabletext"/>
            </w:pPr>
            <w:r w:rsidRPr="00C62085">
              <w:t>Strategic and tactical decisions</w:t>
            </w:r>
          </w:p>
        </w:tc>
      </w:tr>
      <w:tr w:rsidR="00C62085" w:rsidRPr="00227E3E" w:rsidTr="00C62085">
        <w:tc>
          <w:tcPr>
            <w:tcW w:w="1024" w:type="dxa"/>
            <w:shd w:val="clear" w:color="auto" w:fill="auto"/>
          </w:tcPr>
          <w:p w:rsidR="00C62085" w:rsidRDefault="00C62085" w:rsidP="004021D6">
            <w:pPr>
              <w:pStyle w:val="Tabletext"/>
            </w:pPr>
            <w:r>
              <w:t>5</w:t>
            </w:r>
          </w:p>
        </w:tc>
        <w:tc>
          <w:tcPr>
            <w:tcW w:w="4363" w:type="dxa"/>
            <w:vMerge/>
          </w:tcPr>
          <w:p w:rsidR="00C62085" w:rsidRPr="00227E3E" w:rsidRDefault="00C62085" w:rsidP="004021D6">
            <w:pPr>
              <w:pStyle w:val="Tabletext"/>
            </w:pPr>
          </w:p>
        </w:tc>
        <w:tc>
          <w:tcPr>
            <w:tcW w:w="8930" w:type="dxa"/>
            <w:shd w:val="clear" w:color="auto" w:fill="auto"/>
          </w:tcPr>
          <w:p w:rsidR="00C62085" w:rsidRPr="00322733" w:rsidRDefault="00C62085" w:rsidP="00322733">
            <w:pPr>
              <w:pStyle w:val="Tabletext"/>
              <w:rPr>
                <w:b/>
              </w:rPr>
            </w:pPr>
            <w:r w:rsidRPr="00322733">
              <w:rPr>
                <w:b/>
              </w:rPr>
              <w:t>3.1.3 SWOT analysis</w:t>
            </w:r>
          </w:p>
          <w:p w:rsidR="00CB2DDB" w:rsidRDefault="00C62085" w:rsidP="00322733">
            <w:pPr>
              <w:pStyle w:val="Tabletext"/>
              <w:rPr>
                <w:b/>
              </w:rPr>
            </w:pPr>
            <w:r w:rsidRPr="00322733">
              <w:rPr>
                <w:b/>
              </w:rPr>
              <w:t xml:space="preserve">3.1.4 </w:t>
            </w:r>
            <w:r w:rsidR="00CB2DDB">
              <w:rPr>
                <w:b/>
              </w:rPr>
              <w:t>Impact of external influences</w:t>
            </w:r>
          </w:p>
          <w:p w:rsidR="00C62085" w:rsidRPr="00CB2DDB" w:rsidRDefault="00C62085" w:rsidP="00322733">
            <w:pPr>
              <w:pStyle w:val="Tabletext"/>
            </w:pPr>
            <w:r w:rsidRPr="00CB2DDB">
              <w:t>PESTLE analysis</w:t>
            </w:r>
          </w:p>
        </w:tc>
      </w:tr>
      <w:tr w:rsidR="00C62085" w:rsidRPr="00227E3E" w:rsidTr="00C62085">
        <w:tc>
          <w:tcPr>
            <w:tcW w:w="1024" w:type="dxa"/>
            <w:shd w:val="clear" w:color="auto" w:fill="auto"/>
          </w:tcPr>
          <w:p w:rsidR="00C62085" w:rsidRDefault="00C62085" w:rsidP="004021D6">
            <w:pPr>
              <w:pStyle w:val="Tabletext"/>
            </w:pPr>
            <w:r>
              <w:t>6</w:t>
            </w:r>
          </w:p>
        </w:tc>
        <w:tc>
          <w:tcPr>
            <w:tcW w:w="4363" w:type="dxa"/>
          </w:tcPr>
          <w:p w:rsidR="00C62085" w:rsidRPr="00227E3E" w:rsidRDefault="00C62085" w:rsidP="004021D6">
            <w:pPr>
              <w:pStyle w:val="Tabletext"/>
            </w:pPr>
            <w:r>
              <w:t>3.2 Business growth</w:t>
            </w:r>
          </w:p>
        </w:tc>
        <w:tc>
          <w:tcPr>
            <w:tcW w:w="8930" w:type="dxa"/>
            <w:shd w:val="clear" w:color="auto" w:fill="auto"/>
          </w:tcPr>
          <w:p w:rsidR="00C62085" w:rsidRPr="00322733" w:rsidRDefault="00C62085" w:rsidP="00322733">
            <w:pPr>
              <w:pStyle w:val="Tabletext"/>
              <w:rPr>
                <w:b/>
              </w:rPr>
            </w:pPr>
            <w:r w:rsidRPr="00322733">
              <w:rPr>
                <w:b/>
              </w:rPr>
              <w:t>3.2.1 Growth</w:t>
            </w:r>
          </w:p>
          <w:p w:rsidR="00C62085" w:rsidRPr="00C62085" w:rsidRDefault="00C62085" w:rsidP="00322733">
            <w:pPr>
              <w:pStyle w:val="Tabletext"/>
            </w:pPr>
            <w:r w:rsidRPr="00C62085">
              <w:lastRenderedPageBreak/>
              <w:t>How and why businesses grow</w:t>
            </w:r>
          </w:p>
          <w:p w:rsidR="00C62085" w:rsidRPr="00C62085" w:rsidRDefault="00C62085" w:rsidP="00322733">
            <w:pPr>
              <w:pStyle w:val="Tabletext"/>
            </w:pPr>
            <w:r w:rsidRPr="00C62085">
              <w:t>Problems of growth</w:t>
            </w:r>
          </w:p>
          <w:p w:rsidR="00C62085" w:rsidRPr="00322733" w:rsidRDefault="00C62085" w:rsidP="00322733">
            <w:pPr>
              <w:pStyle w:val="Tabletext"/>
              <w:rPr>
                <w:b/>
              </w:rPr>
            </w:pPr>
            <w:r w:rsidRPr="00322733">
              <w:rPr>
                <w:b/>
              </w:rPr>
              <w:t xml:space="preserve">3.2.2 Mergers and </w:t>
            </w:r>
            <w:r w:rsidR="00CB2DDB">
              <w:rPr>
                <w:b/>
              </w:rPr>
              <w:t>t</w:t>
            </w:r>
            <w:r w:rsidRPr="00322733">
              <w:rPr>
                <w:b/>
              </w:rPr>
              <w:t>akeovers</w:t>
            </w:r>
          </w:p>
          <w:p w:rsidR="00C62085" w:rsidRPr="00C62085" w:rsidRDefault="00C62085" w:rsidP="00322733">
            <w:pPr>
              <w:pStyle w:val="Tabletext"/>
            </w:pPr>
            <w:r w:rsidRPr="00C62085">
              <w:t>Reasons</w:t>
            </w:r>
          </w:p>
          <w:p w:rsidR="00C62085" w:rsidRPr="00C62085" w:rsidRDefault="00C62085" w:rsidP="00322733">
            <w:pPr>
              <w:pStyle w:val="Tabletext"/>
            </w:pPr>
            <w:r w:rsidRPr="00C62085">
              <w:t>Different categories/directions</w:t>
            </w:r>
          </w:p>
          <w:p w:rsidR="00C62085" w:rsidRPr="00322733" w:rsidRDefault="00C62085" w:rsidP="00322733">
            <w:pPr>
              <w:pStyle w:val="Tabletext"/>
              <w:rPr>
                <w:b/>
              </w:rPr>
            </w:pPr>
            <w:r w:rsidRPr="00322733">
              <w:rPr>
                <w:b/>
              </w:rPr>
              <w:t>3.2.3 Organic growth</w:t>
            </w:r>
          </w:p>
          <w:p w:rsidR="00C62085" w:rsidRPr="00C62085" w:rsidRDefault="00C62085" w:rsidP="00322733">
            <w:pPr>
              <w:pStyle w:val="Tabletext"/>
            </w:pPr>
            <w:r w:rsidRPr="00C62085">
              <w:t xml:space="preserve">Compare and contrast with </w:t>
            </w:r>
            <w:r w:rsidR="004E12B7">
              <w:t>m</w:t>
            </w:r>
            <w:r w:rsidRPr="00C62085">
              <w:t xml:space="preserve">ergers and </w:t>
            </w:r>
            <w:r w:rsidR="004E12B7">
              <w:t>t</w:t>
            </w:r>
            <w:r w:rsidRPr="00C62085">
              <w:t>akeover</w:t>
            </w:r>
            <w:r w:rsidR="004E12B7">
              <w:t>s,</w:t>
            </w:r>
            <w:r w:rsidRPr="00C62085">
              <w:t xml:space="preserve"> and reasons for staying small</w:t>
            </w:r>
          </w:p>
          <w:p w:rsidR="00C62085" w:rsidRPr="00322733" w:rsidRDefault="00C62085" w:rsidP="00322733">
            <w:pPr>
              <w:pStyle w:val="Tabletext"/>
              <w:rPr>
                <w:b/>
              </w:rPr>
            </w:pPr>
            <w:r w:rsidRPr="00322733">
              <w:rPr>
                <w:b/>
              </w:rPr>
              <w:t>3.2.4 Reasons for staying small</w:t>
            </w:r>
          </w:p>
          <w:p w:rsidR="00C62085" w:rsidRPr="00C62085" w:rsidRDefault="00C62085" w:rsidP="00322733">
            <w:pPr>
              <w:pStyle w:val="Tabletext"/>
            </w:pPr>
            <w:r w:rsidRPr="00C62085">
              <w:t>Links to new, highly competitive markets</w:t>
            </w:r>
          </w:p>
          <w:p w:rsidR="00C62085" w:rsidRPr="00227E3E" w:rsidRDefault="00C62085" w:rsidP="00322733">
            <w:pPr>
              <w:pStyle w:val="Tabletext"/>
            </w:pPr>
            <w:r w:rsidRPr="00C62085">
              <w:t>Avoidance of diseconomies of scale</w:t>
            </w:r>
          </w:p>
        </w:tc>
      </w:tr>
      <w:tr w:rsidR="00C62085" w:rsidRPr="00227E3E" w:rsidTr="00C62085">
        <w:tc>
          <w:tcPr>
            <w:tcW w:w="1024" w:type="dxa"/>
            <w:shd w:val="clear" w:color="auto" w:fill="auto"/>
          </w:tcPr>
          <w:p w:rsidR="00C62085" w:rsidRDefault="00C62085" w:rsidP="004021D6">
            <w:pPr>
              <w:pStyle w:val="Tabletext"/>
            </w:pPr>
            <w:r>
              <w:lastRenderedPageBreak/>
              <w:t>7</w:t>
            </w:r>
          </w:p>
        </w:tc>
        <w:tc>
          <w:tcPr>
            <w:tcW w:w="4363" w:type="dxa"/>
            <w:vMerge w:val="restart"/>
          </w:tcPr>
          <w:p w:rsidR="00C62085" w:rsidRPr="00227E3E" w:rsidRDefault="00C62085" w:rsidP="004021D6">
            <w:pPr>
              <w:pStyle w:val="Tabletext"/>
            </w:pPr>
            <w:r>
              <w:t>3.3 Decision-making techniques</w:t>
            </w:r>
          </w:p>
        </w:tc>
        <w:tc>
          <w:tcPr>
            <w:tcW w:w="8930" w:type="dxa"/>
            <w:shd w:val="clear" w:color="auto" w:fill="auto"/>
          </w:tcPr>
          <w:p w:rsidR="00C62085" w:rsidRPr="00322733" w:rsidRDefault="00C62085" w:rsidP="00322733">
            <w:pPr>
              <w:pStyle w:val="Tabletext"/>
              <w:rPr>
                <w:b/>
              </w:rPr>
            </w:pPr>
            <w:r w:rsidRPr="00322733">
              <w:rPr>
                <w:b/>
              </w:rPr>
              <w:t>3.3.1 Quantitative sales forecasting</w:t>
            </w:r>
          </w:p>
          <w:p w:rsidR="00C62085" w:rsidRPr="00C62085" w:rsidRDefault="00C62085" w:rsidP="00322733">
            <w:pPr>
              <w:pStyle w:val="Tabletext"/>
            </w:pPr>
            <w:r w:rsidRPr="00C62085">
              <w:t>Times series analysis calculations</w:t>
            </w:r>
          </w:p>
          <w:p w:rsidR="00C62085" w:rsidRPr="00227E3E" w:rsidRDefault="00C62085" w:rsidP="00322733">
            <w:pPr>
              <w:pStyle w:val="Tabletext"/>
            </w:pPr>
            <w:r w:rsidRPr="00C62085">
              <w:t>Uses and limitations</w:t>
            </w:r>
            <w:r w:rsidR="004E12B7">
              <w:t xml:space="preserve"> of quantitative sales forecasting</w:t>
            </w:r>
          </w:p>
        </w:tc>
      </w:tr>
      <w:tr w:rsidR="00C62085" w:rsidRPr="00227E3E" w:rsidTr="00C62085">
        <w:tc>
          <w:tcPr>
            <w:tcW w:w="1024" w:type="dxa"/>
            <w:shd w:val="clear" w:color="auto" w:fill="auto"/>
          </w:tcPr>
          <w:p w:rsidR="00C62085" w:rsidRDefault="00C62085" w:rsidP="004021D6">
            <w:pPr>
              <w:pStyle w:val="Tabletext"/>
            </w:pPr>
            <w:r>
              <w:t>8</w:t>
            </w:r>
          </w:p>
        </w:tc>
        <w:tc>
          <w:tcPr>
            <w:tcW w:w="4363" w:type="dxa"/>
            <w:vMerge/>
          </w:tcPr>
          <w:p w:rsidR="00C62085" w:rsidRPr="00227E3E" w:rsidRDefault="00C62085" w:rsidP="004021D6">
            <w:pPr>
              <w:pStyle w:val="Tabletext"/>
            </w:pPr>
          </w:p>
        </w:tc>
        <w:tc>
          <w:tcPr>
            <w:tcW w:w="8930" w:type="dxa"/>
            <w:shd w:val="clear" w:color="auto" w:fill="auto"/>
          </w:tcPr>
          <w:p w:rsidR="00C62085" w:rsidRPr="00322733" w:rsidRDefault="00C62085" w:rsidP="00322733">
            <w:pPr>
              <w:pStyle w:val="Tabletext"/>
              <w:rPr>
                <w:b/>
              </w:rPr>
            </w:pPr>
            <w:r w:rsidRPr="00322733">
              <w:rPr>
                <w:b/>
              </w:rPr>
              <w:t>3.3.2 Investment appraisal</w:t>
            </w:r>
          </w:p>
          <w:p w:rsidR="00C62085" w:rsidRPr="00C62085" w:rsidRDefault="00C62085" w:rsidP="00322733">
            <w:pPr>
              <w:pStyle w:val="Tabletext"/>
            </w:pPr>
            <w:r w:rsidRPr="00C62085">
              <w:t>Methods, calculation and interpretation</w:t>
            </w:r>
          </w:p>
          <w:p w:rsidR="00C62085" w:rsidRPr="00227E3E" w:rsidRDefault="00C62085" w:rsidP="00322733">
            <w:pPr>
              <w:pStyle w:val="Tabletext"/>
            </w:pPr>
            <w:r w:rsidRPr="00C62085">
              <w:t>Uses and limitations</w:t>
            </w:r>
          </w:p>
        </w:tc>
      </w:tr>
      <w:tr w:rsidR="00C62085" w:rsidRPr="00227E3E" w:rsidTr="00C62085">
        <w:tc>
          <w:tcPr>
            <w:tcW w:w="1024" w:type="dxa"/>
            <w:shd w:val="clear" w:color="auto" w:fill="auto"/>
          </w:tcPr>
          <w:p w:rsidR="00C62085" w:rsidRDefault="00C62085" w:rsidP="004021D6">
            <w:pPr>
              <w:pStyle w:val="Tabletext"/>
            </w:pPr>
            <w:r>
              <w:t>9</w:t>
            </w:r>
          </w:p>
        </w:tc>
        <w:tc>
          <w:tcPr>
            <w:tcW w:w="4363" w:type="dxa"/>
            <w:vMerge/>
          </w:tcPr>
          <w:p w:rsidR="00C62085" w:rsidRPr="00227E3E" w:rsidRDefault="00C62085" w:rsidP="004021D6">
            <w:pPr>
              <w:pStyle w:val="Tabletext"/>
            </w:pPr>
          </w:p>
        </w:tc>
        <w:tc>
          <w:tcPr>
            <w:tcW w:w="8930" w:type="dxa"/>
            <w:shd w:val="clear" w:color="auto" w:fill="auto"/>
          </w:tcPr>
          <w:p w:rsidR="00C62085" w:rsidRPr="00322733" w:rsidRDefault="00C62085" w:rsidP="00322733">
            <w:pPr>
              <w:pStyle w:val="Tabletext"/>
              <w:rPr>
                <w:b/>
              </w:rPr>
            </w:pPr>
            <w:r w:rsidRPr="00322733">
              <w:rPr>
                <w:b/>
              </w:rPr>
              <w:t>3.3.3 Decision trees</w:t>
            </w:r>
          </w:p>
          <w:p w:rsidR="00C62085" w:rsidRPr="00C62085" w:rsidRDefault="00C62085" w:rsidP="00322733">
            <w:pPr>
              <w:pStyle w:val="Tabletext"/>
            </w:pPr>
            <w:r w:rsidRPr="00C62085">
              <w:t>Construction and interpretation</w:t>
            </w:r>
          </w:p>
          <w:p w:rsidR="00C62085" w:rsidRPr="00227E3E" w:rsidRDefault="00C62085" w:rsidP="00322733">
            <w:pPr>
              <w:pStyle w:val="Tabletext"/>
            </w:pPr>
            <w:r w:rsidRPr="00C62085">
              <w:t>Uses and limitations</w:t>
            </w:r>
          </w:p>
        </w:tc>
      </w:tr>
      <w:tr w:rsidR="00C62085" w:rsidRPr="00227E3E" w:rsidTr="00C62085">
        <w:tc>
          <w:tcPr>
            <w:tcW w:w="1024" w:type="dxa"/>
            <w:shd w:val="clear" w:color="auto" w:fill="auto"/>
          </w:tcPr>
          <w:p w:rsidR="00C62085" w:rsidRDefault="00C62085" w:rsidP="004021D6">
            <w:pPr>
              <w:pStyle w:val="Tabletext"/>
            </w:pPr>
            <w:r>
              <w:t>10</w:t>
            </w:r>
          </w:p>
        </w:tc>
        <w:tc>
          <w:tcPr>
            <w:tcW w:w="4363" w:type="dxa"/>
            <w:vMerge/>
          </w:tcPr>
          <w:p w:rsidR="00C62085" w:rsidRPr="00227E3E" w:rsidRDefault="00C62085" w:rsidP="004021D6">
            <w:pPr>
              <w:pStyle w:val="Tabletext"/>
            </w:pPr>
          </w:p>
        </w:tc>
        <w:tc>
          <w:tcPr>
            <w:tcW w:w="8930" w:type="dxa"/>
            <w:shd w:val="clear" w:color="auto" w:fill="auto"/>
          </w:tcPr>
          <w:p w:rsidR="00C62085" w:rsidRPr="00322733" w:rsidRDefault="00C62085" w:rsidP="00322733">
            <w:pPr>
              <w:pStyle w:val="Tabletext"/>
              <w:rPr>
                <w:b/>
              </w:rPr>
            </w:pPr>
            <w:r w:rsidRPr="00322733">
              <w:rPr>
                <w:b/>
              </w:rPr>
              <w:t>3.3.4 Critical Path Analysis</w:t>
            </w:r>
          </w:p>
          <w:p w:rsidR="00C62085" w:rsidRPr="00C62085" w:rsidRDefault="00C62085" w:rsidP="00322733">
            <w:pPr>
              <w:pStyle w:val="Tabletext"/>
            </w:pPr>
            <w:r w:rsidRPr="00C62085">
              <w:t>Completion and interpretation</w:t>
            </w:r>
          </w:p>
          <w:p w:rsidR="00C62085" w:rsidRPr="00227E3E" w:rsidRDefault="00C62085" w:rsidP="00322733">
            <w:pPr>
              <w:pStyle w:val="Tabletext"/>
            </w:pPr>
            <w:r w:rsidRPr="00C62085">
              <w:t>Uses and limitations</w:t>
            </w:r>
          </w:p>
        </w:tc>
      </w:tr>
      <w:tr w:rsidR="00C62085" w:rsidRPr="00227E3E" w:rsidTr="00C62085">
        <w:tc>
          <w:tcPr>
            <w:tcW w:w="1024" w:type="dxa"/>
            <w:shd w:val="clear" w:color="auto" w:fill="auto"/>
          </w:tcPr>
          <w:p w:rsidR="00C62085" w:rsidRDefault="00C62085" w:rsidP="004021D6">
            <w:pPr>
              <w:pStyle w:val="Tabletext"/>
            </w:pPr>
            <w:r>
              <w:t>11</w:t>
            </w:r>
          </w:p>
        </w:tc>
        <w:tc>
          <w:tcPr>
            <w:tcW w:w="4363" w:type="dxa"/>
            <w:vMerge w:val="restart"/>
          </w:tcPr>
          <w:p w:rsidR="00C62085" w:rsidRPr="00227E3E" w:rsidRDefault="00C62085" w:rsidP="00322733">
            <w:pPr>
              <w:pStyle w:val="Tabletext"/>
            </w:pPr>
            <w:r>
              <w:t>3.5 Assessing competitiveness</w:t>
            </w:r>
          </w:p>
        </w:tc>
        <w:tc>
          <w:tcPr>
            <w:tcW w:w="8930" w:type="dxa"/>
            <w:vMerge w:val="restart"/>
            <w:shd w:val="clear" w:color="auto" w:fill="auto"/>
          </w:tcPr>
          <w:p w:rsidR="00C62085" w:rsidRPr="00322733" w:rsidRDefault="00C62085" w:rsidP="00322733">
            <w:pPr>
              <w:pStyle w:val="Tabletext"/>
              <w:rPr>
                <w:b/>
              </w:rPr>
            </w:pPr>
            <w:r w:rsidRPr="00322733">
              <w:rPr>
                <w:b/>
              </w:rPr>
              <w:t>3.5.1 Interpretation of fin</w:t>
            </w:r>
            <w:r w:rsidR="004E12B7">
              <w:rPr>
                <w:b/>
              </w:rPr>
              <w:t>anci</w:t>
            </w:r>
            <w:r w:rsidRPr="00322733">
              <w:rPr>
                <w:b/>
              </w:rPr>
              <w:t xml:space="preserve">al </w:t>
            </w:r>
            <w:r w:rsidR="004E12B7">
              <w:rPr>
                <w:b/>
              </w:rPr>
              <w:t>statements</w:t>
            </w:r>
          </w:p>
          <w:p w:rsidR="00C62085" w:rsidRDefault="00C62085" w:rsidP="00322733">
            <w:pPr>
              <w:pStyle w:val="Tabletext"/>
            </w:pPr>
            <w:r w:rsidRPr="00C62085">
              <w:t xml:space="preserve">Statement of </w:t>
            </w:r>
            <w:r w:rsidR="004E12B7">
              <w:t xml:space="preserve">comprehensive </w:t>
            </w:r>
            <w:r w:rsidRPr="00C62085">
              <w:t xml:space="preserve">income </w:t>
            </w:r>
            <w:r w:rsidR="004E12B7">
              <w:t xml:space="preserve">(profit and loss account) </w:t>
            </w:r>
            <w:r w:rsidRPr="00C62085">
              <w:t xml:space="preserve">and </w:t>
            </w:r>
            <w:r w:rsidR="004E12B7">
              <w:t xml:space="preserve">statement of </w:t>
            </w:r>
            <w:r w:rsidRPr="00C62085">
              <w:t xml:space="preserve">financial position </w:t>
            </w:r>
            <w:r w:rsidR="004E12B7">
              <w:t>(balance sheet)</w:t>
            </w:r>
          </w:p>
          <w:p w:rsidR="004E12B7" w:rsidRPr="00C62085" w:rsidRDefault="004E12B7" w:rsidP="00322733">
            <w:pPr>
              <w:pStyle w:val="Tabletext"/>
            </w:pPr>
            <w:r>
              <w:t>Stakeholder interest</w:t>
            </w:r>
          </w:p>
          <w:p w:rsidR="00C62085" w:rsidRPr="00322733" w:rsidRDefault="00C62085" w:rsidP="00322733">
            <w:pPr>
              <w:pStyle w:val="Tabletext"/>
              <w:rPr>
                <w:b/>
              </w:rPr>
            </w:pPr>
            <w:r w:rsidRPr="00322733">
              <w:rPr>
                <w:b/>
              </w:rPr>
              <w:lastRenderedPageBreak/>
              <w:t>3.5.2 Ratio analysis</w:t>
            </w:r>
          </w:p>
          <w:p w:rsidR="00C62085" w:rsidRPr="00C62085" w:rsidRDefault="00C62085" w:rsidP="00322733">
            <w:pPr>
              <w:pStyle w:val="Tabletext"/>
            </w:pPr>
            <w:r w:rsidRPr="00C62085">
              <w:t>Calculation and interpretation</w:t>
            </w:r>
          </w:p>
          <w:p w:rsidR="00C62085" w:rsidRPr="00227E3E" w:rsidRDefault="00C62085" w:rsidP="00322733">
            <w:pPr>
              <w:pStyle w:val="Tabletext"/>
            </w:pPr>
            <w:r w:rsidRPr="00C62085">
              <w:t>Uses and limitations</w:t>
            </w:r>
          </w:p>
        </w:tc>
      </w:tr>
      <w:tr w:rsidR="00C62085" w:rsidRPr="00227E3E" w:rsidTr="00C62085">
        <w:tc>
          <w:tcPr>
            <w:tcW w:w="1024" w:type="dxa"/>
            <w:shd w:val="clear" w:color="auto" w:fill="auto"/>
          </w:tcPr>
          <w:p w:rsidR="00C62085" w:rsidRDefault="00C62085" w:rsidP="004021D6">
            <w:pPr>
              <w:pStyle w:val="Tabletext"/>
            </w:pPr>
            <w:r>
              <w:t>12</w:t>
            </w:r>
          </w:p>
        </w:tc>
        <w:tc>
          <w:tcPr>
            <w:tcW w:w="4363" w:type="dxa"/>
            <w:vMerge/>
          </w:tcPr>
          <w:p w:rsidR="00C62085" w:rsidRPr="00227E3E" w:rsidRDefault="00C62085" w:rsidP="004021D6">
            <w:pPr>
              <w:pStyle w:val="Tabletext"/>
            </w:pPr>
          </w:p>
        </w:tc>
        <w:tc>
          <w:tcPr>
            <w:tcW w:w="8930" w:type="dxa"/>
            <w:vMerge/>
            <w:shd w:val="clear" w:color="auto" w:fill="auto"/>
          </w:tcPr>
          <w:p w:rsidR="00C62085" w:rsidRPr="00227E3E" w:rsidRDefault="00C62085" w:rsidP="004021D6">
            <w:pPr>
              <w:pStyle w:val="Tabletext"/>
            </w:pPr>
          </w:p>
        </w:tc>
      </w:tr>
      <w:tr w:rsidR="00C62085" w:rsidRPr="00227E3E" w:rsidTr="00C62085">
        <w:tc>
          <w:tcPr>
            <w:tcW w:w="1024" w:type="dxa"/>
            <w:shd w:val="clear" w:color="auto" w:fill="auto"/>
          </w:tcPr>
          <w:p w:rsidR="00C62085" w:rsidRDefault="00C62085" w:rsidP="004021D6">
            <w:pPr>
              <w:pStyle w:val="Tabletext"/>
            </w:pPr>
            <w:r>
              <w:lastRenderedPageBreak/>
              <w:t>13</w:t>
            </w:r>
          </w:p>
        </w:tc>
        <w:tc>
          <w:tcPr>
            <w:tcW w:w="4363" w:type="dxa"/>
            <w:vMerge/>
          </w:tcPr>
          <w:p w:rsidR="00C62085" w:rsidRPr="00227E3E" w:rsidRDefault="00C62085" w:rsidP="004021D6">
            <w:pPr>
              <w:pStyle w:val="Tabletext"/>
            </w:pPr>
          </w:p>
        </w:tc>
        <w:tc>
          <w:tcPr>
            <w:tcW w:w="8930" w:type="dxa"/>
            <w:shd w:val="clear" w:color="auto" w:fill="auto"/>
          </w:tcPr>
          <w:p w:rsidR="00C62085" w:rsidRPr="00322733" w:rsidRDefault="00C62085" w:rsidP="00322733">
            <w:pPr>
              <w:pStyle w:val="Tabletext"/>
              <w:rPr>
                <w:b/>
              </w:rPr>
            </w:pPr>
            <w:r w:rsidRPr="00322733">
              <w:rPr>
                <w:b/>
              </w:rPr>
              <w:t>3.5.3 Human resources</w:t>
            </w:r>
          </w:p>
          <w:p w:rsidR="00C62085" w:rsidRPr="00C62085" w:rsidRDefault="00C62085" w:rsidP="00322733">
            <w:pPr>
              <w:pStyle w:val="Tabletext"/>
            </w:pPr>
            <w:r w:rsidRPr="00C62085">
              <w:t>Quantitative measures of HR performance</w:t>
            </w:r>
          </w:p>
        </w:tc>
      </w:tr>
      <w:tr w:rsidR="00C62085" w:rsidRPr="00227E3E" w:rsidTr="00C62085">
        <w:tc>
          <w:tcPr>
            <w:tcW w:w="1024" w:type="dxa"/>
            <w:shd w:val="clear" w:color="auto" w:fill="auto"/>
          </w:tcPr>
          <w:p w:rsidR="00C62085" w:rsidRDefault="00C62085" w:rsidP="004021D6">
            <w:pPr>
              <w:pStyle w:val="Tabletext"/>
            </w:pPr>
            <w:r>
              <w:t>14</w:t>
            </w:r>
          </w:p>
        </w:tc>
        <w:tc>
          <w:tcPr>
            <w:tcW w:w="4363" w:type="dxa"/>
          </w:tcPr>
          <w:p w:rsidR="00C62085" w:rsidRPr="00227E3E" w:rsidRDefault="00C62085" w:rsidP="004021D6">
            <w:pPr>
              <w:pStyle w:val="Tabletext"/>
            </w:pPr>
            <w:r>
              <w:t>3.6 Managing change</w:t>
            </w:r>
          </w:p>
        </w:tc>
        <w:tc>
          <w:tcPr>
            <w:tcW w:w="8930" w:type="dxa"/>
            <w:shd w:val="clear" w:color="auto" w:fill="auto"/>
          </w:tcPr>
          <w:p w:rsidR="00C62085" w:rsidRPr="00322733" w:rsidRDefault="00C62085" w:rsidP="00322733">
            <w:pPr>
              <w:pStyle w:val="Tabletext"/>
              <w:rPr>
                <w:b/>
              </w:rPr>
            </w:pPr>
            <w:r w:rsidRPr="00322733">
              <w:rPr>
                <w:b/>
              </w:rPr>
              <w:t xml:space="preserve">3.6.1 Causes </w:t>
            </w:r>
            <w:r w:rsidR="004E12B7">
              <w:rPr>
                <w:b/>
              </w:rPr>
              <w:t xml:space="preserve">and effects </w:t>
            </w:r>
            <w:r w:rsidRPr="00322733">
              <w:rPr>
                <w:b/>
              </w:rPr>
              <w:t>of change</w:t>
            </w:r>
          </w:p>
          <w:p w:rsidR="00C62085" w:rsidRPr="00322733" w:rsidRDefault="00C62085" w:rsidP="00322733">
            <w:pPr>
              <w:pStyle w:val="Tabletext"/>
              <w:rPr>
                <w:b/>
              </w:rPr>
            </w:pPr>
            <w:r w:rsidRPr="00322733">
              <w:rPr>
                <w:b/>
              </w:rPr>
              <w:t>3.6.2 Key factors in change</w:t>
            </w:r>
          </w:p>
          <w:p w:rsidR="00C62085" w:rsidRDefault="004E12B7" w:rsidP="004E12B7">
            <w:pPr>
              <w:pStyle w:val="Tabletext"/>
            </w:pPr>
            <w:r>
              <w:t>Link</w:t>
            </w:r>
            <w:r w:rsidR="00C62085" w:rsidRPr="00C62085">
              <w:t xml:space="preserve"> to </w:t>
            </w:r>
            <w:r>
              <w:t>topics</w:t>
            </w:r>
            <w:r w:rsidR="00C62085" w:rsidRPr="00C62085">
              <w:t xml:space="preserve"> covered </w:t>
            </w:r>
            <w:r>
              <w:t>within this theme</w:t>
            </w:r>
          </w:p>
          <w:p w:rsidR="004E12B7" w:rsidRDefault="004E12B7" w:rsidP="004E12B7">
            <w:pPr>
              <w:pStyle w:val="Tabletext"/>
              <w:rPr>
                <w:b/>
              </w:rPr>
            </w:pPr>
            <w:r>
              <w:rPr>
                <w:b/>
              </w:rPr>
              <w:t>3.6.3 Scenario planning</w:t>
            </w:r>
          </w:p>
          <w:p w:rsidR="004E12B7" w:rsidRPr="004E12B7" w:rsidRDefault="004E12B7" w:rsidP="004E12B7">
            <w:pPr>
              <w:pStyle w:val="Tabletext"/>
            </w:pPr>
            <w:r>
              <w:t>Planning to reduce risk</w:t>
            </w:r>
          </w:p>
        </w:tc>
      </w:tr>
    </w:tbl>
    <w:p w:rsidR="004021D6" w:rsidRDefault="004021D6" w:rsidP="00FB3FF0">
      <w:pPr>
        <w:pStyle w:val="text"/>
      </w:pPr>
    </w:p>
    <w:p w:rsidR="004021D6" w:rsidRDefault="004021D6" w:rsidP="004021D6"/>
    <w:p w:rsidR="004E12B7" w:rsidRDefault="004E12B7">
      <w:pPr>
        <w:rPr>
          <w:rFonts w:ascii="Verdana" w:hAnsi="Verdana"/>
          <w:b/>
          <w:color w:val="A32E18"/>
          <w:sz w:val="32"/>
        </w:rPr>
      </w:pPr>
      <w:r>
        <w:br w:type="page"/>
      </w:r>
    </w:p>
    <w:p w:rsidR="004021D6" w:rsidRDefault="00C62085" w:rsidP="004021D6">
      <w:pPr>
        <w:pStyle w:val="Ahead"/>
      </w:pPr>
      <w:r>
        <w:lastRenderedPageBreak/>
        <w:t xml:space="preserve">Theme 4: </w:t>
      </w:r>
      <w:r w:rsidR="004021D6">
        <w:t xml:space="preserve">Year 13 </w:t>
      </w:r>
      <w:r w:rsidR="004E12B7">
        <w:t>S</w:t>
      </w:r>
      <w:r w:rsidR="004021D6">
        <w:t>pring/</w:t>
      </w:r>
      <w:r w:rsidR="004E12B7">
        <w:t>S</w:t>
      </w:r>
      <w:r w:rsidR="004021D6">
        <w:t>ummer term</w:t>
      </w:r>
    </w:p>
    <w:tbl>
      <w:tblPr>
        <w:tblW w:w="0" w:type="auto"/>
        <w:tblInd w:w="108" w:type="dxa"/>
        <w:tblBorders>
          <w:top w:val="single" w:sz="4" w:space="0" w:color="A32E18"/>
          <w:left w:val="single" w:sz="4" w:space="0" w:color="A32E18"/>
          <w:bottom w:val="single" w:sz="4" w:space="0" w:color="A32E18"/>
          <w:right w:val="single" w:sz="4" w:space="0" w:color="A32E18"/>
          <w:insideH w:val="single" w:sz="4" w:space="0" w:color="A32E18"/>
          <w:insideV w:val="single" w:sz="4" w:space="0" w:color="A32E18"/>
        </w:tblBorders>
        <w:tblLook w:val="01E0" w:firstRow="1" w:lastRow="1" w:firstColumn="1" w:lastColumn="1" w:noHBand="0" w:noVBand="0"/>
      </w:tblPr>
      <w:tblGrid>
        <w:gridCol w:w="1024"/>
        <w:gridCol w:w="4363"/>
        <w:gridCol w:w="8930"/>
      </w:tblGrid>
      <w:tr w:rsidR="00C62085" w:rsidRPr="00227E3E" w:rsidTr="00C62085">
        <w:tc>
          <w:tcPr>
            <w:tcW w:w="1024" w:type="dxa"/>
            <w:tcBorders>
              <w:top w:val="single" w:sz="4" w:space="0" w:color="A32E18"/>
              <w:left w:val="single" w:sz="4" w:space="0" w:color="A32E18"/>
              <w:bottom w:val="single" w:sz="4" w:space="0" w:color="A32E18"/>
              <w:right w:val="single" w:sz="4" w:space="0" w:color="A32E18"/>
              <w:tl2br w:val="nil"/>
              <w:tr2bl w:val="nil"/>
            </w:tcBorders>
            <w:shd w:val="clear" w:color="auto" w:fill="ECD6C9"/>
          </w:tcPr>
          <w:p w:rsidR="00C62085" w:rsidRPr="00227E3E" w:rsidRDefault="00C62085" w:rsidP="004021D6">
            <w:pPr>
              <w:pStyle w:val="Tablehead"/>
            </w:pPr>
            <w:r>
              <w:t>Week</w:t>
            </w:r>
          </w:p>
        </w:tc>
        <w:tc>
          <w:tcPr>
            <w:tcW w:w="4363" w:type="dxa"/>
            <w:tcBorders>
              <w:top w:val="single" w:sz="4" w:space="0" w:color="A32E18"/>
              <w:left w:val="single" w:sz="4" w:space="0" w:color="A32E18"/>
              <w:bottom w:val="single" w:sz="4" w:space="0" w:color="A32E18"/>
              <w:right w:val="single" w:sz="4" w:space="0" w:color="A32E18"/>
              <w:tl2br w:val="nil"/>
              <w:tr2bl w:val="nil"/>
            </w:tcBorders>
            <w:shd w:val="clear" w:color="auto" w:fill="ECD6C9"/>
          </w:tcPr>
          <w:p w:rsidR="00C62085" w:rsidRDefault="00C62085" w:rsidP="004021D6">
            <w:pPr>
              <w:pStyle w:val="Tablehead"/>
            </w:pPr>
            <w:r>
              <w:t>Topic</w:t>
            </w:r>
          </w:p>
        </w:tc>
        <w:tc>
          <w:tcPr>
            <w:tcW w:w="8930" w:type="dxa"/>
            <w:tcBorders>
              <w:top w:val="single" w:sz="4" w:space="0" w:color="A32E18"/>
              <w:left w:val="single" w:sz="4" w:space="0" w:color="A32E18"/>
              <w:bottom w:val="single" w:sz="4" w:space="0" w:color="A32E18"/>
              <w:right w:val="single" w:sz="4" w:space="0" w:color="A32E18"/>
              <w:tl2br w:val="nil"/>
              <w:tr2bl w:val="nil"/>
            </w:tcBorders>
            <w:shd w:val="clear" w:color="auto" w:fill="ECD6C9"/>
          </w:tcPr>
          <w:p w:rsidR="00C62085" w:rsidRPr="00227E3E" w:rsidRDefault="00C62085" w:rsidP="004021D6">
            <w:pPr>
              <w:pStyle w:val="Tablehead"/>
            </w:pPr>
            <w:r>
              <w:t>Content</w:t>
            </w:r>
          </w:p>
        </w:tc>
      </w:tr>
      <w:tr w:rsidR="00DE1B53" w:rsidRPr="00227E3E" w:rsidTr="00C62085">
        <w:tc>
          <w:tcPr>
            <w:tcW w:w="1024" w:type="dxa"/>
            <w:shd w:val="clear" w:color="auto" w:fill="auto"/>
          </w:tcPr>
          <w:p w:rsidR="00DE1B53" w:rsidRPr="00227E3E" w:rsidRDefault="00DE1B53" w:rsidP="004021D6">
            <w:pPr>
              <w:pStyle w:val="Tabletext"/>
            </w:pPr>
            <w:r>
              <w:t>1</w:t>
            </w:r>
          </w:p>
        </w:tc>
        <w:tc>
          <w:tcPr>
            <w:tcW w:w="4363" w:type="dxa"/>
            <w:vMerge w:val="restart"/>
          </w:tcPr>
          <w:p w:rsidR="00DE1B53" w:rsidRDefault="00DE1B53" w:rsidP="004021D6">
            <w:pPr>
              <w:pStyle w:val="Tabletext"/>
            </w:pPr>
            <w:r>
              <w:t>4.1 Globalisation</w:t>
            </w:r>
          </w:p>
        </w:tc>
        <w:tc>
          <w:tcPr>
            <w:tcW w:w="8930" w:type="dxa"/>
            <w:shd w:val="clear" w:color="auto" w:fill="auto"/>
          </w:tcPr>
          <w:p w:rsidR="00DE1B53" w:rsidRPr="00C62085" w:rsidRDefault="00DE1B53" w:rsidP="004021D6">
            <w:pPr>
              <w:pStyle w:val="Tabletext"/>
              <w:rPr>
                <w:b/>
              </w:rPr>
            </w:pPr>
            <w:r w:rsidRPr="00C62085">
              <w:rPr>
                <w:b/>
              </w:rPr>
              <w:t>4.1.1 Growing economies</w:t>
            </w:r>
          </w:p>
          <w:p w:rsidR="00DE1B53" w:rsidRDefault="00DE1B53" w:rsidP="004021D6">
            <w:pPr>
              <w:pStyle w:val="Tabletext"/>
            </w:pPr>
            <w:r>
              <w:t>Measurements of different economies and economic performance</w:t>
            </w:r>
          </w:p>
          <w:p w:rsidR="00DE1B53" w:rsidRPr="00227E3E" w:rsidRDefault="007020EE" w:rsidP="007020EE">
            <w:pPr>
              <w:pStyle w:val="Tabletext"/>
            </w:pPr>
            <w:r>
              <w:t>Business opportunities</w:t>
            </w:r>
          </w:p>
        </w:tc>
      </w:tr>
      <w:tr w:rsidR="00DE1B53" w:rsidRPr="00227E3E" w:rsidTr="00C62085">
        <w:tc>
          <w:tcPr>
            <w:tcW w:w="1024" w:type="dxa"/>
            <w:shd w:val="clear" w:color="auto" w:fill="auto"/>
          </w:tcPr>
          <w:p w:rsidR="00DE1B53" w:rsidRDefault="00DE1B53" w:rsidP="004021D6">
            <w:pPr>
              <w:pStyle w:val="Tabletext"/>
            </w:pPr>
            <w:r>
              <w:t>2</w:t>
            </w:r>
          </w:p>
        </w:tc>
        <w:tc>
          <w:tcPr>
            <w:tcW w:w="4363" w:type="dxa"/>
            <w:vMerge/>
          </w:tcPr>
          <w:p w:rsidR="00DE1B53" w:rsidRPr="00227E3E" w:rsidRDefault="00DE1B53" w:rsidP="004021D6">
            <w:pPr>
              <w:pStyle w:val="Tabletext"/>
            </w:pPr>
          </w:p>
        </w:tc>
        <w:tc>
          <w:tcPr>
            <w:tcW w:w="8930" w:type="dxa"/>
            <w:shd w:val="clear" w:color="auto" w:fill="auto"/>
          </w:tcPr>
          <w:p w:rsidR="00DE1B53" w:rsidRPr="00C62085" w:rsidRDefault="00DE1B53" w:rsidP="00DD152C">
            <w:pPr>
              <w:pStyle w:val="Tabletext"/>
              <w:rPr>
                <w:b/>
              </w:rPr>
            </w:pPr>
            <w:r w:rsidRPr="00C62085">
              <w:rPr>
                <w:b/>
              </w:rPr>
              <w:t>4.1.2 International trade and business growth</w:t>
            </w:r>
          </w:p>
          <w:p w:rsidR="00DE1B53" w:rsidRDefault="00DE1B53" w:rsidP="00DD152C">
            <w:pPr>
              <w:pStyle w:val="Tabletext"/>
            </w:pPr>
            <w:r>
              <w:t>Specialisation of economies and business</w:t>
            </w:r>
          </w:p>
          <w:p w:rsidR="00DE1B53" w:rsidRPr="00297350" w:rsidRDefault="00DE1B53" w:rsidP="00DD152C">
            <w:pPr>
              <w:pStyle w:val="Tabletext"/>
            </w:pPr>
            <w:r>
              <w:t>Business growth via trade</w:t>
            </w:r>
          </w:p>
        </w:tc>
      </w:tr>
      <w:tr w:rsidR="00DE1B53" w:rsidRPr="00227E3E" w:rsidTr="00C62085">
        <w:tc>
          <w:tcPr>
            <w:tcW w:w="1024" w:type="dxa"/>
            <w:shd w:val="clear" w:color="auto" w:fill="auto"/>
          </w:tcPr>
          <w:p w:rsidR="00DE1B53" w:rsidRDefault="00DE1B53" w:rsidP="004021D6">
            <w:pPr>
              <w:pStyle w:val="Tabletext"/>
            </w:pPr>
            <w:r>
              <w:t>3</w:t>
            </w:r>
          </w:p>
        </w:tc>
        <w:tc>
          <w:tcPr>
            <w:tcW w:w="4363" w:type="dxa"/>
            <w:vMerge/>
          </w:tcPr>
          <w:p w:rsidR="00DE1B53" w:rsidRPr="00227E3E" w:rsidRDefault="00DE1B53" w:rsidP="004021D6">
            <w:pPr>
              <w:pStyle w:val="Tabletext"/>
            </w:pPr>
          </w:p>
        </w:tc>
        <w:tc>
          <w:tcPr>
            <w:tcW w:w="8930" w:type="dxa"/>
            <w:shd w:val="clear" w:color="auto" w:fill="auto"/>
          </w:tcPr>
          <w:p w:rsidR="00DE1B53" w:rsidRPr="00C62085" w:rsidRDefault="00DE1B53" w:rsidP="00DD152C">
            <w:pPr>
              <w:pStyle w:val="Tabletext"/>
              <w:rPr>
                <w:b/>
              </w:rPr>
            </w:pPr>
            <w:r w:rsidRPr="00C62085">
              <w:rPr>
                <w:b/>
              </w:rPr>
              <w:t>4.1.3 Factors contributing to increased globalisation</w:t>
            </w:r>
          </w:p>
          <w:p w:rsidR="00DE1B53" w:rsidRPr="00297350" w:rsidRDefault="00DE1B53" w:rsidP="00DD152C">
            <w:pPr>
              <w:pStyle w:val="Tabletext"/>
            </w:pPr>
            <w:r>
              <w:t>External factors (link to PESTLE)</w:t>
            </w:r>
          </w:p>
        </w:tc>
      </w:tr>
      <w:tr w:rsidR="00DE1B53" w:rsidRPr="00227E3E" w:rsidTr="00C62085">
        <w:tc>
          <w:tcPr>
            <w:tcW w:w="1024" w:type="dxa"/>
            <w:shd w:val="clear" w:color="auto" w:fill="auto"/>
          </w:tcPr>
          <w:p w:rsidR="00DE1B53" w:rsidRDefault="00DE1B53" w:rsidP="004021D6">
            <w:pPr>
              <w:pStyle w:val="Tabletext"/>
            </w:pPr>
            <w:r>
              <w:t>4</w:t>
            </w:r>
          </w:p>
        </w:tc>
        <w:tc>
          <w:tcPr>
            <w:tcW w:w="4363" w:type="dxa"/>
            <w:vMerge/>
          </w:tcPr>
          <w:p w:rsidR="00DE1B53" w:rsidRPr="00227E3E" w:rsidRDefault="00DE1B53" w:rsidP="004021D6">
            <w:pPr>
              <w:pStyle w:val="Tabletext"/>
            </w:pPr>
          </w:p>
        </w:tc>
        <w:tc>
          <w:tcPr>
            <w:tcW w:w="8930" w:type="dxa"/>
            <w:shd w:val="clear" w:color="auto" w:fill="auto"/>
          </w:tcPr>
          <w:p w:rsidR="00DE1B53" w:rsidRPr="00DD152C" w:rsidRDefault="00DE1B53" w:rsidP="00DD152C">
            <w:pPr>
              <w:pStyle w:val="Tabletext"/>
              <w:rPr>
                <w:b/>
              </w:rPr>
            </w:pPr>
            <w:r w:rsidRPr="00DD152C">
              <w:rPr>
                <w:b/>
              </w:rPr>
              <w:t>4.1.4 Protectionism</w:t>
            </w:r>
          </w:p>
          <w:p w:rsidR="00DE1B53" w:rsidRPr="00C62085" w:rsidRDefault="00DE1B53" w:rsidP="00DD152C">
            <w:pPr>
              <w:pStyle w:val="Tabletext"/>
            </w:pPr>
            <w:r w:rsidRPr="00C62085">
              <w:t>Threats posed to economies and businesses and reactions to these</w:t>
            </w:r>
          </w:p>
        </w:tc>
      </w:tr>
      <w:tr w:rsidR="00DE1B53" w:rsidRPr="00227E3E" w:rsidTr="00C62085">
        <w:tc>
          <w:tcPr>
            <w:tcW w:w="1024" w:type="dxa"/>
            <w:shd w:val="clear" w:color="auto" w:fill="auto"/>
          </w:tcPr>
          <w:p w:rsidR="00DE1B53" w:rsidRDefault="00DE1B53" w:rsidP="004021D6">
            <w:pPr>
              <w:pStyle w:val="Tabletext"/>
            </w:pPr>
            <w:r>
              <w:t>5</w:t>
            </w:r>
          </w:p>
        </w:tc>
        <w:tc>
          <w:tcPr>
            <w:tcW w:w="4363" w:type="dxa"/>
            <w:vMerge/>
          </w:tcPr>
          <w:p w:rsidR="00DE1B53" w:rsidRPr="00227E3E" w:rsidRDefault="00DE1B53" w:rsidP="004021D6">
            <w:pPr>
              <w:pStyle w:val="Tabletext"/>
            </w:pPr>
          </w:p>
        </w:tc>
        <w:tc>
          <w:tcPr>
            <w:tcW w:w="8930" w:type="dxa"/>
            <w:shd w:val="clear" w:color="auto" w:fill="auto"/>
          </w:tcPr>
          <w:p w:rsidR="00DE1B53" w:rsidRPr="00DD152C" w:rsidRDefault="00DE1B53" w:rsidP="00DD152C">
            <w:pPr>
              <w:pStyle w:val="Tabletext"/>
              <w:rPr>
                <w:b/>
              </w:rPr>
            </w:pPr>
            <w:r w:rsidRPr="00DD152C">
              <w:rPr>
                <w:b/>
              </w:rPr>
              <w:t>4.1.5 Trading blocs</w:t>
            </w:r>
          </w:p>
          <w:p w:rsidR="00DE1B53" w:rsidRPr="00C62085" w:rsidRDefault="00DE1B53" w:rsidP="00DD152C">
            <w:pPr>
              <w:pStyle w:val="Tabletext"/>
            </w:pPr>
            <w:r w:rsidRPr="00C62085">
              <w:t>As a reaction to protectionism between countries</w:t>
            </w:r>
          </w:p>
          <w:p w:rsidR="00DE1B53" w:rsidRPr="00227E3E" w:rsidRDefault="00DE1B53" w:rsidP="00DD152C">
            <w:pPr>
              <w:pStyle w:val="Tabletext"/>
            </w:pPr>
            <w:r w:rsidRPr="00C62085">
              <w:t>Opportunities and threats to businesses</w:t>
            </w:r>
          </w:p>
        </w:tc>
      </w:tr>
      <w:tr w:rsidR="00DE1B53" w:rsidRPr="00227E3E" w:rsidTr="00C62085">
        <w:tc>
          <w:tcPr>
            <w:tcW w:w="1024" w:type="dxa"/>
            <w:shd w:val="clear" w:color="auto" w:fill="auto"/>
          </w:tcPr>
          <w:p w:rsidR="00DE1B53" w:rsidRDefault="00DE1B53" w:rsidP="004021D6">
            <w:pPr>
              <w:pStyle w:val="Tabletext"/>
            </w:pPr>
            <w:r>
              <w:t>6</w:t>
            </w:r>
          </w:p>
        </w:tc>
        <w:tc>
          <w:tcPr>
            <w:tcW w:w="4363" w:type="dxa"/>
            <w:vMerge w:val="restart"/>
          </w:tcPr>
          <w:p w:rsidR="00DE1B53" w:rsidRPr="00227E3E" w:rsidRDefault="00DE1B53" w:rsidP="007020EE">
            <w:pPr>
              <w:pStyle w:val="Tabletext"/>
            </w:pPr>
            <w:r>
              <w:t xml:space="preserve">4.2 Global markets and </w:t>
            </w:r>
            <w:r w:rsidR="007020EE">
              <w:t>business</w:t>
            </w:r>
            <w:r>
              <w:t xml:space="preserve"> expansion</w:t>
            </w:r>
          </w:p>
        </w:tc>
        <w:tc>
          <w:tcPr>
            <w:tcW w:w="8930" w:type="dxa"/>
            <w:shd w:val="clear" w:color="auto" w:fill="auto"/>
          </w:tcPr>
          <w:p w:rsidR="00DE1B53" w:rsidRPr="00DD152C" w:rsidRDefault="00DE1B53" w:rsidP="00DD152C">
            <w:pPr>
              <w:pStyle w:val="Tabletext"/>
              <w:rPr>
                <w:b/>
              </w:rPr>
            </w:pPr>
            <w:r w:rsidRPr="00DD152C">
              <w:rPr>
                <w:b/>
              </w:rPr>
              <w:t>4.2.1 Conditions that prompt trade</w:t>
            </w:r>
          </w:p>
          <w:p w:rsidR="00DE1B53" w:rsidRPr="00DE1B53" w:rsidRDefault="00DE1B53" w:rsidP="00DD152C">
            <w:pPr>
              <w:pStyle w:val="Tabletext"/>
            </w:pPr>
            <w:r w:rsidRPr="00DE1B53">
              <w:t>Push and pull factors for businesses</w:t>
            </w:r>
          </w:p>
        </w:tc>
      </w:tr>
      <w:tr w:rsidR="00DE1B53" w:rsidRPr="00227E3E" w:rsidTr="00C62085">
        <w:tc>
          <w:tcPr>
            <w:tcW w:w="1024" w:type="dxa"/>
            <w:shd w:val="clear" w:color="auto" w:fill="auto"/>
          </w:tcPr>
          <w:p w:rsidR="00DE1B53" w:rsidRDefault="00DE1B53" w:rsidP="004021D6">
            <w:pPr>
              <w:pStyle w:val="Tabletext"/>
            </w:pPr>
            <w:r>
              <w:t>7</w:t>
            </w:r>
          </w:p>
        </w:tc>
        <w:tc>
          <w:tcPr>
            <w:tcW w:w="4363" w:type="dxa"/>
            <w:vMerge/>
          </w:tcPr>
          <w:p w:rsidR="00DE1B53" w:rsidRPr="00227E3E" w:rsidRDefault="00DE1B53" w:rsidP="004021D6">
            <w:pPr>
              <w:pStyle w:val="Tabletext"/>
            </w:pPr>
          </w:p>
        </w:tc>
        <w:tc>
          <w:tcPr>
            <w:tcW w:w="8930" w:type="dxa"/>
            <w:shd w:val="clear" w:color="auto" w:fill="auto"/>
          </w:tcPr>
          <w:p w:rsidR="00DE1B53" w:rsidRPr="00DD152C" w:rsidRDefault="00DE1B53" w:rsidP="00DD152C">
            <w:pPr>
              <w:pStyle w:val="Tabletext"/>
              <w:rPr>
                <w:b/>
              </w:rPr>
            </w:pPr>
            <w:r w:rsidRPr="00DD152C">
              <w:rPr>
                <w:b/>
              </w:rPr>
              <w:t>4.2.2 Assessment of a country as a market</w:t>
            </w:r>
          </w:p>
          <w:p w:rsidR="00DE1B53" w:rsidRPr="00DD152C" w:rsidRDefault="00DE1B53" w:rsidP="00DD152C">
            <w:pPr>
              <w:pStyle w:val="Tabletext"/>
              <w:rPr>
                <w:b/>
              </w:rPr>
            </w:pPr>
            <w:r w:rsidRPr="00DD152C">
              <w:rPr>
                <w:b/>
              </w:rPr>
              <w:t>4.2.3 Assessment of a country as a production location</w:t>
            </w:r>
          </w:p>
          <w:p w:rsidR="00DE1B53" w:rsidRPr="00DE1B53" w:rsidRDefault="00DE1B53" w:rsidP="00DD152C">
            <w:pPr>
              <w:pStyle w:val="Tabletext"/>
            </w:pPr>
            <w:r w:rsidRPr="00DE1B53">
              <w:t>Contrast the two</w:t>
            </w:r>
            <w:r w:rsidR="007020EE">
              <w:t>,</w:t>
            </w:r>
            <w:r w:rsidRPr="00DE1B53">
              <w:t xml:space="preserve"> and compare and contrast factors</w:t>
            </w:r>
          </w:p>
        </w:tc>
      </w:tr>
      <w:tr w:rsidR="00DE1B53" w:rsidRPr="00227E3E" w:rsidTr="00C62085">
        <w:tc>
          <w:tcPr>
            <w:tcW w:w="1024" w:type="dxa"/>
            <w:shd w:val="clear" w:color="auto" w:fill="auto"/>
          </w:tcPr>
          <w:p w:rsidR="00DE1B53" w:rsidRDefault="00DE1B53" w:rsidP="004021D6">
            <w:pPr>
              <w:pStyle w:val="Tabletext"/>
            </w:pPr>
            <w:r>
              <w:t>8</w:t>
            </w:r>
          </w:p>
        </w:tc>
        <w:tc>
          <w:tcPr>
            <w:tcW w:w="4363" w:type="dxa"/>
            <w:vMerge/>
          </w:tcPr>
          <w:p w:rsidR="00DE1B53" w:rsidRPr="00227E3E" w:rsidRDefault="00DE1B53" w:rsidP="004021D6">
            <w:pPr>
              <w:pStyle w:val="Tabletext"/>
            </w:pPr>
          </w:p>
        </w:tc>
        <w:tc>
          <w:tcPr>
            <w:tcW w:w="8930" w:type="dxa"/>
            <w:shd w:val="clear" w:color="auto" w:fill="auto"/>
          </w:tcPr>
          <w:p w:rsidR="00DE1B53" w:rsidRPr="00DD152C" w:rsidRDefault="00DE1B53" w:rsidP="00DD152C">
            <w:pPr>
              <w:pStyle w:val="Tabletext"/>
              <w:rPr>
                <w:b/>
              </w:rPr>
            </w:pPr>
            <w:r w:rsidRPr="00DD152C">
              <w:rPr>
                <w:b/>
              </w:rPr>
              <w:t>4.2.4 Reasons for global mergers or joint ventures</w:t>
            </w:r>
          </w:p>
          <w:p w:rsidR="00DE1B53" w:rsidRDefault="00DE1B53" w:rsidP="00DD152C">
            <w:pPr>
              <w:pStyle w:val="Tabletext"/>
              <w:rPr>
                <w:b/>
              </w:rPr>
            </w:pPr>
            <w:r>
              <w:rPr>
                <w:b/>
              </w:rPr>
              <w:t>4.2.5 Global competitiveness</w:t>
            </w:r>
          </w:p>
          <w:p w:rsidR="00DE1B53" w:rsidRPr="00DE1B53" w:rsidRDefault="00DE1B53" w:rsidP="00DD152C">
            <w:pPr>
              <w:pStyle w:val="Tabletext"/>
            </w:pPr>
            <w:r w:rsidRPr="00DE1B53">
              <w:t>How this is achieved and can be enhanced through working with other businesses</w:t>
            </w:r>
          </w:p>
        </w:tc>
      </w:tr>
      <w:tr w:rsidR="00DE1B53" w:rsidRPr="00227E3E" w:rsidTr="00C62085">
        <w:tc>
          <w:tcPr>
            <w:tcW w:w="1024" w:type="dxa"/>
            <w:shd w:val="clear" w:color="auto" w:fill="auto"/>
          </w:tcPr>
          <w:p w:rsidR="00DE1B53" w:rsidRDefault="00DE1B53" w:rsidP="004021D6">
            <w:pPr>
              <w:pStyle w:val="Tabletext"/>
            </w:pPr>
            <w:r>
              <w:lastRenderedPageBreak/>
              <w:t>9</w:t>
            </w:r>
          </w:p>
        </w:tc>
        <w:tc>
          <w:tcPr>
            <w:tcW w:w="4363" w:type="dxa"/>
            <w:vMerge w:val="restart"/>
          </w:tcPr>
          <w:p w:rsidR="00DE1B53" w:rsidRPr="00227E3E" w:rsidRDefault="00DE1B53" w:rsidP="004021D6">
            <w:pPr>
              <w:pStyle w:val="Tabletext"/>
            </w:pPr>
            <w:r>
              <w:t>4.3 Global marketing</w:t>
            </w:r>
          </w:p>
        </w:tc>
        <w:tc>
          <w:tcPr>
            <w:tcW w:w="8930" w:type="dxa"/>
            <w:shd w:val="clear" w:color="auto" w:fill="auto"/>
          </w:tcPr>
          <w:p w:rsidR="00DE1B53" w:rsidRPr="00DD152C" w:rsidRDefault="00DE1B53" w:rsidP="00DD152C">
            <w:pPr>
              <w:pStyle w:val="Tabletext"/>
              <w:rPr>
                <w:b/>
              </w:rPr>
            </w:pPr>
            <w:r w:rsidRPr="00DD152C">
              <w:rPr>
                <w:b/>
              </w:rPr>
              <w:t>4.3.1 Marketing</w:t>
            </w:r>
          </w:p>
          <w:p w:rsidR="00DE1B53" w:rsidRPr="00DE1B53" w:rsidRDefault="00DE1B53" w:rsidP="00DD152C">
            <w:pPr>
              <w:pStyle w:val="Tabletext"/>
            </w:pPr>
            <w:r w:rsidRPr="00DE1B53">
              <w:t>On a global scale</w:t>
            </w:r>
          </w:p>
          <w:p w:rsidR="00DE1B53" w:rsidRPr="00227E3E" w:rsidRDefault="00DE1B53" w:rsidP="00DD152C">
            <w:pPr>
              <w:pStyle w:val="Tabletext"/>
            </w:pPr>
            <w:r w:rsidRPr="00DE1B53">
              <w:t>Strategic choices for different markets</w:t>
            </w:r>
          </w:p>
        </w:tc>
      </w:tr>
      <w:tr w:rsidR="00DE1B53" w:rsidRPr="00227E3E" w:rsidTr="00C62085">
        <w:tc>
          <w:tcPr>
            <w:tcW w:w="1024" w:type="dxa"/>
            <w:shd w:val="clear" w:color="auto" w:fill="auto"/>
          </w:tcPr>
          <w:p w:rsidR="00DE1B53" w:rsidRDefault="00DE1B53" w:rsidP="004021D6">
            <w:pPr>
              <w:pStyle w:val="Tabletext"/>
            </w:pPr>
            <w:r>
              <w:t>10</w:t>
            </w:r>
          </w:p>
        </w:tc>
        <w:tc>
          <w:tcPr>
            <w:tcW w:w="4363" w:type="dxa"/>
            <w:vMerge/>
          </w:tcPr>
          <w:p w:rsidR="00DE1B53" w:rsidRPr="00227E3E" w:rsidRDefault="00DE1B53" w:rsidP="004021D6">
            <w:pPr>
              <w:pStyle w:val="Tabletext"/>
            </w:pPr>
          </w:p>
        </w:tc>
        <w:tc>
          <w:tcPr>
            <w:tcW w:w="8930" w:type="dxa"/>
            <w:shd w:val="clear" w:color="auto" w:fill="auto"/>
          </w:tcPr>
          <w:p w:rsidR="00DE1B53" w:rsidRPr="00DD152C" w:rsidRDefault="00DE1B53" w:rsidP="00DD152C">
            <w:pPr>
              <w:pStyle w:val="Tabletext"/>
              <w:rPr>
                <w:b/>
              </w:rPr>
            </w:pPr>
            <w:r w:rsidRPr="00DD152C">
              <w:rPr>
                <w:b/>
              </w:rPr>
              <w:t>4.3.3 Cultural and social issues</w:t>
            </w:r>
          </w:p>
          <w:p w:rsidR="00DE1B53" w:rsidRPr="00DE1B53" w:rsidRDefault="00DE1B53" w:rsidP="00DD152C">
            <w:pPr>
              <w:pStyle w:val="Tabletext"/>
            </w:pPr>
            <w:r w:rsidRPr="00DE1B53">
              <w:t>Influences on marketing strategy</w:t>
            </w:r>
          </w:p>
          <w:p w:rsidR="00DE1B53" w:rsidRPr="00DD152C" w:rsidRDefault="00DE1B53" w:rsidP="00DD152C">
            <w:pPr>
              <w:pStyle w:val="Tabletext"/>
              <w:rPr>
                <w:b/>
              </w:rPr>
            </w:pPr>
            <w:r w:rsidRPr="00DD152C">
              <w:rPr>
                <w:b/>
              </w:rPr>
              <w:t>4.3.4 Niche markets</w:t>
            </w:r>
          </w:p>
          <w:p w:rsidR="00DE1B53" w:rsidRPr="00DE1B53" w:rsidRDefault="00DE1B53" w:rsidP="00DD152C">
            <w:pPr>
              <w:pStyle w:val="Tabletext"/>
            </w:pPr>
            <w:r w:rsidRPr="00DE1B53">
              <w:t>Features and how these interact with cultural and social issues</w:t>
            </w:r>
          </w:p>
        </w:tc>
      </w:tr>
      <w:tr w:rsidR="007020EE" w:rsidRPr="00227E3E" w:rsidTr="00C62085">
        <w:tc>
          <w:tcPr>
            <w:tcW w:w="1024" w:type="dxa"/>
            <w:shd w:val="clear" w:color="auto" w:fill="auto"/>
          </w:tcPr>
          <w:p w:rsidR="007020EE" w:rsidRDefault="007020EE" w:rsidP="004021D6">
            <w:pPr>
              <w:pStyle w:val="Tabletext"/>
            </w:pPr>
            <w:r>
              <w:t>11</w:t>
            </w:r>
          </w:p>
        </w:tc>
        <w:tc>
          <w:tcPr>
            <w:tcW w:w="4363" w:type="dxa"/>
            <w:vMerge w:val="restart"/>
          </w:tcPr>
          <w:p w:rsidR="007020EE" w:rsidRPr="00227E3E" w:rsidRDefault="007020EE" w:rsidP="004021D6">
            <w:pPr>
              <w:pStyle w:val="Tabletext"/>
            </w:pPr>
            <w:r>
              <w:t>4.4 Global industries and companies</w:t>
            </w:r>
          </w:p>
        </w:tc>
        <w:tc>
          <w:tcPr>
            <w:tcW w:w="8930" w:type="dxa"/>
            <w:shd w:val="clear" w:color="auto" w:fill="auto"/>
          </w:tcPr>
          <w:p w:rsidR="007020EE" w:rsidRPr="00DD152C" w:rsidRDefault="007020EE" w:rsidP="00DD152C">
            <w:pPr>
              <w:pStyle w:val="Tabletext"/>
              <w:rPr>
                <w:b/>
              </w:rPr>
            </w:pPr>
            <w:r w:rsidRPr="00DD152C">
              <w:rPr>
                <w:b/>
              </w:rPr>
              <w:t>4.4.1 The impact of MNCs</w:t>
            </w:r>
          </w:p>
          <w:p w:rsidR="007020EE" w:rsidRPr="00DE1B53" w:rsidRDefault="007020EE" w:rsidP="00DD152C">
            <w:pPr>
              <w:pStyle w:val="Tabletext"/>
            </w:pPr>
            <w:r w:rsidRPr="00DE1B53">
              <w:t>Local impacts versus national impacts</w:t>
            </w:r>
          </w:p>
        </w:tc>
      </w:tr>
      <w:tr w:rsidR="007020EE" w:rsidRPr="00227E3E" w:rsidTr="00C62085">
        <w:tc>
          <w:tcPr>
            <w:tcW w:w="1024" w:type="dxa"/>
            <w:shd w:val="clear" w:color="auto" w:fill="auto"/>
          </w:tcPr>
          <w:p w:rsidR="007020EE" w:rsidRDefault="007020EE" w:rsidP="004021D6">
            <w:pPr>
              <w:pStyle w:val="Tabletext"/>
            </w:pPr>
            <w:r>
              <w:t>12</w:t>
            </w:r>
          </w:p>
        </w:tc>
        <w:tc>
          <w:tcPr>
            <w:tcW w:w="4363" w:type="dxa"/>
            <w:vMerge/>
          </w:tcPr>
          <w:p w:rsidR="007020EE" w:rsidRPr="00227E3E" w:rsidRDefault="007020EE" w:rsidP="004021D6">
            <w:pPr>
              <w:pStyle w:val="Tabletext"/>
            </w:pPr>
          </w:p>
        </w:tc>
        <w:tc>
          <w:tcPr>
            <w:tcW w:w="8930" w:type="dxa"/>
            <w:shd w:val="clear" w:color="auto" w:fill="auto"/>
          </w:tcPr>
          <w:p w:rsidR="007020EE" w:rsidRPr="00DE1B53" w:rsidRDefault="007020EE" w:rsidP="00DD152C">
            <w:pPr>
              <w:pStyle w:val="Tabletext"/>
              <w:rPr>
                <w:b/>
              </w:rPr>
            </w:pPr>
            <w:r w:rsidRPr="00DE1B53">
              <w:rPr>
                <w:b/>
              </w:rPr>
              <w:t>4.4.2 Ethics</w:t>
            </w:r>
          </w:p>
          <w:p w:rsidR="007020EE" w:rsidRPr="00227E3E" w:rsidRDefault="007020EE" w:rsidP="00DD152C">
            <w:pPr>
              <w:pStyle w:val="Tabletext"/>
            </w:pPr>
            <w:r>
              <w:t>Ethical discussions raised by the activities of MNCs</w:t>
            </w:r>
          </w:p>
        </w:tc>
      </w:tr>
      <w:tr w:rsidR="007020EE" w:rsidRPr="00227E3E" w:rsidTr="00C62085">
        <w:tc>
          <w:tcPr>
            <w:tcW w:w="1024" w:type="dxa"/>
            <w:shd w:val="clear" w:color="auto" w:fill="auto"/>
          </w:tcPr>
          <w:p w:rsidR="007020EE" w:rsidRDefault="007020EE" w:rsidP="004021D6">
            <w:pPr>
              <w:pStyle w:val="Tabletext"/>
            </w:pPr>
            <w:r>
              <w:t>13</w:t>
            </w:r>
          </w:p>
        </w:tc>
        <w:tc>
          <w:tcPr>
            <w:tcW w:w="4363" w:type="dxa"/>
            <w:vMerge/>
          </w:tcPr>
          <w:p w:rsidR="007020EE" w:rsidRPr="00227E3E" w:rsidRDefault="007020EE" w:rsidP="004021D6">
            <w:pPr>
              <w:pStyle w:val="Tabletext"/>
            </w:pPr>
          </w:p>
        </w:tc>
        <w:tc>
          <w:tcPr>
            <w:tcW w:w="8930" w:type="dxa"/>
            <w:shd w:val="clear" w:color="auto" w:fill="auto"/>
          </w:tcPr>
          <w:p w:rsidR="007020EE" w:rsidRPr="00DD152C" w:rsidRDefault="007020EE" w:rsidP="00DD152C">
            <w:pPr>
              <w:pStyle w:val="Tabletext"/>
              <w:rPr>
                <w:b/>
              </w:rPr>
            </w:pPr>
            <w:r w:rsidRPr="00DD152C">
              <w:rPr>
                <w:b/>
              </w:rPr>
              <w:t>4.4.3 Controlling MNCs</w:t>
            </w:r>
          </w:p>
          <w:p w:rsidR="007020EE" w:rsidRPr="00DE1B53" w:rsidRDefault="007020EE" w:rsidP="00DD152C">
            <w:pPr>
              <w:pStyle w:val="Tabletext"/>
            </w:pPr>
            <w:r w:rsidRPr="00DE1B53">
              <w:t>Possibilities and practicalities</w:t>
            </w:r>
          </w:p>
        </w:tc>
      </w:tr>
      <w:tr w:rsidR="00C62085" w:rsidRPr="00227E3E" w:rsidTr="00C62085">
        <w:tc>
          <w:tcPr>
            <w:tcW w:w="1024" w:type="dxa"/>
            <w:shd w:val="clear" w:color="auto" w:fill="auto"/>
          </w:tcPr>
          <w:p w:rsidR="00C62085" w:rsidRDefault="00C62085" w:rsidP="004021D6">
            <w:pPr>
              <w:pStyle w:val="Tabletext"/>
            </w:pPr>
            <w:r>
              <w:t>14</w:t>
            </w:r>
          </w:p>
        </w:tc>
        <w:tc>
          <w:tcPr>
            <w:tcW w:w="4363" w:type="dxa"/>
          </w:tcPr>
          <w:p w:rsidR="00C62085" w:rsidRPr="00227E3E" w:rsidRDefault="00C62085" w:rsidP="004021D6">
            <w:pPr>
              <w:pStyle w:val="Tabletext"/>
            </w:pPr>
            <w:r>
              <w:t xml:space="preserve">Revision and </w:t>
            </w:r>
            <w:r w:rsidR="00DE1B53">
              <w:t xml:space="preserve">A level </w:t>
            </w:r>
            <w:r>
              <w:t>exam preparation</w:t>
            </w:r>
          </w:p>
        </w:tc>
        <w:tc>
          <w:tcPr>
            <w:tcW w:w="8930" w:type="dxa"/>
            <w:shd w:val="clear" w:color="auto" w:fill="auto"/>
          </w:tcPr>
          <w:p w:rsidR="00C62085" w:rsidRDefault="007020EE" w:rsidP="00DD152C">
            <w:pPr>
              <w:pStyle w:val="Tabletext"/>
            </w:pPr>
            <w:r>
              <w:t>Revision of Themes 1, 2, 3 and 4</w:t>
            </w:r>
          </w:p>
          <w:p w:rsidR="007020EE" w:rsidRPr="00227E3E" w:rsidRDefault="007020EE" w:rsidP="00DD152C">
            <w:pPr>
              <w:pStyle w:val="Tabletext"/>
            </w:pPr>
            <w:r>
              <w:t>Exam preparation</w:t>
            </w:r>
          </w:p>
        </w:tc>
      </w:tr>
    </w:tbl>
    <w:p w:rsidR="004021D6" w:rsidRDefault="004021D6" w:rsidP="004021D6">
      <w:pPr>
        <w:pStyle w:val="text"/>
      </w:pPr>
    </w:p>
    <w:p w:rsidR="00297350" w:rsidRPr="004021D6" w:rsidRDefault="00297350" w:rsidP="004021D6"/>
    <w:sectPr w:rsidR="00297350" w:rsidRPr="004021D6" w:rsidSect="002070EB">
      <w:headerReference w:type="even" r:id="rId14"/>
      <w:headerReference w:type="default" r:id="rId15"/>
      <w:footerReference w:type="even" r:id="rId16"/>
      <w:footerReference w:type="default" r:id="rId17"/>
      <w:pgSz w:w="16840" w:h="11900" w:orient="landscape" w:code="9"/>
      <w:pgMar w:top="1418" w:right="1418" w:bottom="1418" w:left="1134" w:header="567" w:footer="567" w:gutter="0"/>
      <w:cols w:space="708"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61">
      <wne:acd wne:acdName="acd0"/>
    </wne:keymap>
    <wne:keymap wne:kcmPrimary="0262">
      <wne:acd wne:acdName="acd4"/>
    </wne:keymap>
    <wne:keymap wne:kcmPrimary="0263">
      <wne:acd wne:acdName="acd7"/>
    </wne:keymap>
    <wne:keymap wne:kcmPrimary="0264">
      <wne:acd wne:acdName="acd36"/>
    </wne:keymap>
    <wne:keymap wne:kcmPrimary="0265">
      <wne:acd wne:acdName="acd37"/>
    </wne:keymap>
    <wne:keymap wne:kcmPrimary="0266">
      <wne:acd wne:acdName="acd20"/>
    </wne:keymap>
    <wne:keymap wne:kcmPrimary="0267">
      <wne:acd wne:acdName="acd29"/>
    </wne:keymap>
    <wne:keymap wne:kcmPrimary="0268">
      <wne:acd wne:acdName="acd23"/>
    </wne:keymap>
    <wne:keymap wne:kcmPrimary="0269">
      <wne:acd wne:acdName="acd24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</wne:acdManifest>
    <wne:toolbarData r:id="rId1"/>
  </wne:toolbars>
  <wne:acds>
    <wne:acd wne:argValue="AgBBACAAaABlAGEAZAA=" wne:acdName="acd0" wne:fciIndexBasedOn="0065"/>
    <wne:acd wne:argValue="AgBhAC8AdwAgAHMAbQBhAGwAbAAgAHMAcABhAGMAZQA=" wne:acdName="acd1" wne:fciIndexBasedOn="0065"/>
    <wne:acd wne:acdName="acd2" wne:fciIndexBasedOn="0065"/>
    <wne:acd wne:acdName="acd3" wne:fciIndexBasedOn="0065"/>
    <wne:acd wne:argValue="AgBCACAAaABlAGEAZAA=" wne:acdName="acd4" wne:fciIndexBasedOn="0065"/>
    <wne:acd wne:acdName="acd5" wne:fciIndexBasedOn="0065"/>
    <wne:acd wne:acdName="acd6" wne:fciIndexBasedOn="0065"/>
    <wne:acd wne:argValue="AgBDACAAaABlAGEAZAA=" wne:acdName="acd7" wne:fciIndexBasedOn="0065"/>
    <wne:acd wne:acdName="acd8" wne:fciIndexBasedOn="0065"/>
    <wne:acd wne:argValue="AgBDAHIAbwBzAHMAIAByAGUAZgBlAHIAZQBuAGMAZQA=" wne:acdName="acd9" wne:fciIndexBasedOn="0065"/>
    <wne:acd wne:argValue="AgBGAGUAYQB0AHUAcgBlACAAMQAgAGgAZQBhAGQA" wne:acdName="acd10" wne:fciIndexBasedOn="0065"/>
    <wne:acd wne:argValue="AgBGAGUAYQB0AHUAcgBlACAAMQAgAHMAdQBiAC0AaABlAGEAZAA=" wne:acdName="acd11" wne:fciIndexBasedOn="0065"/>
    <wne:acd wne:argValue="AgBGAGUAYQB0AHUAcgBlACAAMQAgAHQAZQB4AHQA" wne:acdName="acd12" wne:fciIndexBasedOn="0065"/>
    <wne:acd wne:argValue="AgBGAGUAYQB0AHUAcgBlACAAMQAgAHQAZQB4AHQAIABiAHUAbABsAGUAdABzAA==" wne:acdName="acd13" wne:fciIndexBasedOn="0065"/>
    <wne:acd wne:argValue="AgBGAGUAYQB0AHUAcgBlACAAMQAgAHQAZQB4AHQAIABuAHUAbQBiAGUAcgBlAGQAIABsAGkAcwB0&#10;AA==" wne:acdName="acd14" wne:fciIndexBasedOn="0065"/>
    <wne:acd wne:argValue="AgBGAGUAYQB0AHUAcgBlACAAMgAgAGgAZQBhAGQA" wne:acdName="acd15" wne:fciIndexBasedOn="0065"/>
    <wne:acd wne:argValue="AgBGAGUAYQB0AHUAcgBlACAAMgAgAHMAdQBiAC0AaABlAGEAZAA=" wne:acdName="acd16" wne:fciIndexBasedOn="0065"/>
    <wne:acd wne:argValue="AgBGAGUAYQB0AHUAcgBlACAAMgAgAHQAZQB4AHQA" wne:acdName="acd17" wne:fciIndexBasedOn="0065"/>
    <wne:acd wne:argValue="AgBGAGUAYQB0AHUAcgBlACAAMgAgAHQAZQB4AHQAIABiAHUAbABsAGUAdABzAA==" wne:acdName="acd18" wne:fciIndexBasedOn="0065"/>
    <wne:acd wne:acdName="acd19" wne:fciIndexBasedOn="0065"/>
    <wne:acd wne:argValue="AgBOAHUAbQBiAGUAcgBlAGQAIABsAGkAcwB0AA==" wne:acdName="acd20" wne:fciIndexBasedOn="0065"/>
    <wne:acd wne:argValue="AgBUAGEAYgBsAGUAIABoAGUAYQBkAA==" wne:acdName="acd21" wne:fciIndexBasedOn="0065"/>
    <wne:acd wne:argValue="AgBUAGEAYgBsAGUAIABzAHUAYgAtAGgAZQBhAGQA" wne:acdName="acd22" wne:fciIndexBasedOn="0065"/>
    <wne:acd wne:argValue="AgBUAGEAYgBsAGUAIAB0AGUAeAB0ACAAYgB1AGwAbABlAHQAcwA=" wne:acdName="acd23" wne:fciIndexBasedOn="0065"/>
    <wne:acd wne:argValue="AgBUAGEAYgBsAGUAIAB0AGUAeAB0ACAAbgB1AG0AYgBlAHIAZQBkACAAbABpAHMAdAA=" wne:acdName="acd24" wne:fciIndexBasedOn="0065"/>
    <wne:acd wne:argValue="AgBUAGUAeAB0ACAAbwBuACAAdwByAGkAdABpAG4AZwAgAGwAaQBuAGUA" wne:acdName="acd25" wne:fciIndexBasedOn="0065"/>
    <wne:acd wne:argValue="AgBVAG4AaQB0ACAAaABlAGEAZAA=" wne:acdName="acd26" wne:fciIndexBasedOn="0065"/>
    <wne:acd wne:argValue="AgBBAGwAcABoAGEAIABsAGkAcwB0AA==" wne:acdName="acd27" wne:fciIndexBasedOn="0065"/>
    <wne:acd wne:acdName="acd28" wne:fciIndexBasedOn="0065"/>
    <wne:acd wne:argValue="AgBUAGEAYgBsAGUAIAB0AGUAeAB0AA==" wne:acdName="acd29" wne:fciIndexBasedOn="0065"/>
    <wne:acd wne:argValue="AgBUAGEAYgBsAGUAIAAxAA==" wne:acdName="acd30" wne:fciIndexBasedOn="0065"/>
    <wne:acd wne:argValue="AgBUAGEAYgBsAGUAIAAyAA==" wne:acdName="acd31" wne:fciIndexBasedOn="0065"/>
    <wne:acd wne:argValue="AgBUAGEAYgBsAGUAIAAzAA==" wne:acdName="acd32" wne:fciIndexBasedOn="0065"/>
    <wne:acd wne:argValue="AgBUAGEAYgBsAGUAIAA0AA==" wne:acdName="acd33" wne:fciIndexBasedOn="0065"/>
    <wne:acd wne:acdName="acd34" wne:fciIndexBasedOn="0065"/>
    <wne:acd wne:argValue="AgBGAGUAYQB0AHUAcgBlACAAMgAgAHQAZQB4AHQAIABuAHUAbQBiAGUAcgBlAGQAIABsAGkAcwB0&#10;AA==" wne:acdName="acd35" wne:fciIndexBasedOn="0065"/>
    <wne:acd wne:argValue="AgB0AGUAeAB0AA==" wne:acdName="acd36" wne:fciIndexBasedOn="0065"/>
    <wne:acd wne:argValue="AgB0AGUAeAB0ACAAYgB1AGwAbABlAHQAcwA=" wne:acdName="acd37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CDD" w:rsidRDefault="00C57CDD">
      <w:r>
        <w:separator/>
      </w:r>
    </w:p>
  </w:endnote>
  <w:endnote w:type="continuationSeparator" w:id="0">
    <w:p w:rsidR="00C57CDD" w:rsidRDefault="00C57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CDD" w:rsidRDefault="00C57CDD" w:rsidP="00AD1637"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center</wp:align>
          </wp:positionH>
          <wp:positionV relativeFrom="page">
            <wp:posOffset>6840855</wp:posOffset>
          </wp:positionV>
          <wp:extent cx="10332085" cy="508000"/>
          <wp:effectExtent l="0" t="0" r="0" b="6350"/>
          <wp:wrapNone/>
          <wp:docPr id="2" name="Picture 2" descr="GCE A4 landscape 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CE A4 landscape 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2085" cy="50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CDD" w:rsidRDefault="00C57CDD" w:rsidP="00BA6ADC">
    <w:pPr>
      <w:framePr w:h="284" w:hRule="exact" w:wrap="around" w:vAnchor="text" w:hAnchor="margin" w:xAlign="outside" w:y="58"/>
      <w:jc w:val="center"/>
    </w:pPr>
    <w:r w:rsidRPr="00EE1556">
      <w:rPr>
        <w:rStyle w:val="PageNumber"/>
        <w:sz w:val="20"/>
      </w:rPr>
      <w:fldChar w:fldCharType="begin"/>
    </w:r>
    <w:r w:rsidRPr="00EE1556">
      <w:rPr>
        <w:rStyle w:val="PageNumber"/>
        <w:sz w:val="20"/>
      </w:rPr>
      <w:instrText xml:space="preserve"> PAGE </w:instrText>
    </w:r>
    <w:r w:rsidRPr="00EE1556"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6</w:t>
    </w:r>
    <w:r w:rsidRPr="00EE1556">
      <w:rPr>
        <w:rStyle w:val="PageNumber"/>
        <w:sz w:val="20"/>
      </w:rPr>
      <w:fldChar w:fldCharType="end"/>
    </w:r>
  </w:p>
  <w:p w:rsidR="00C57CDD" w:rsidRDefault="00C57CDD" w:rsidP="00E50219">
    <w:pPr>
      <w:pStyle w:val="Footereven"/>
    </w:pPr>
    <w:r w:rsidRPr="00EE6625">
      <w:t xml:space="preserve">© Pearson </w:t>
    </w:r>
    <w:r w:rsidRPr="00EE6625">
      <w:rPr>
        <w:noProof/>
        <w:szCs w:val="50"/>
        <w:lang w:eastAsia="en-GB"/>
      </w:rPr>
      <w:t>Education</w:t>
    </w:r>
    <w:r w:rsidRPr="00EE6625">
      <w:t xml:space="preserve"> Ltd 201</w:t>
    </w:r>
    <w:r>
      <w:t>4</w:t>
    </w:r>
    <w:r w:rsidRPr="00EE6625">
      <w:t xml:space="preserve">. Copying permitted for purchasing institution only. This </w:t>
    </w:r>
    <w:r>
      <w:t>material is not copyright free.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CDD" w:rsidRDefault="00C57CDD" w:rsidP="00BA6ADC">
    <w:pPr>
      <w:framePr w:h="284" w:hRule="exact" w:hSpace="57" w:wrap="around" w:vAnchor="text" w:hAnchor="margin" w:xAlign="outside" w:y="58"/>
      <w:jc w:val="center"/>
    </w:pPr>
    <w:r w:rsidRPr="00EE1556">
      <w:rPr>
        <w:rStyle w:val="PageNumber"/>
        <w:sz w:val="20"/>
      </w:rPr>
      <w:fldChar w:fldCharType="begin"/>
    </w:r>
    <w:r w:rsidRPr="00EE1556">
      <w:rPr>
        <w:rStyle w:val="PageNumber"/>
        <w:sz w:val="20"/>
      </w:rPr>
      <w:instrText xml:space="preserve"> PAGE </w:instrText>
    </w:r>
    <w:r w:rsidRPr="00EE1556">
      <w:rPr>
        <w:rStyle w:val="PageNumber"/>
        <w:sz w:val="20"/>
      </w:rPr>
      <w:fldChar w:fldCharType="separate"/>
    </w:r>
    <w:r w:rsidR="00A15AA5">
      <w:rPr>
        <w:rStyle w:val="PageNumber"/>
        <w:noProof/>
        <w:sz w:val="20"/>
      </w:rPr>
      <w:t>7</w:t>
    </w:r>
    <w:r w:rsidRPr="00EE1556">
      <w:rPr>
        <w:rStyle w:val="PageNumber"/>
        <w:sz w:val="20"/>
      </w:rPr>
      <w:fldChar w:fldCharType="end"/>
    </w:r>
  </w:p>
  <w:p w:rsidR="00C57CDD" w:rsidRDefault="00C57CDD" w:rsidP="00E50219">
    <w:pPr>
      <w:pStyle w:val="Footer"/>
    </w:pPr>
    <w:r w:rsidRPr="00EE6625">
      <w:t xml:space="preserve">© </w:t>
    </w:r>
    <w:r w:rsidRPr="00E50219">
      <w:t>Pearson</w:t>
    </w:r>
    <w:r w:rsidRPr="00EE6625">
      <w:t xml:space="preserve"> </w:t>
    </w:r>
    <w:r w:rsidRPr="00EE6625">
      <w:rPr>
        <w:noProof/>
        <w:szCs w:val="50"/>
        <w:lang w:eastAsia="en-GB"/>
      </w:rPr>
      <w:t>Education</w:t>
    </w:r>
    <w:r>
      <w:t xml:space="preserve"> Ltd 2014</w:t>
    </w:r>
    <w:r w:rsidRPr="00EE6625">
      <w:t xml:space="preserve">. Copying permitted for purchasing institution only. This </w:t>
    </w:r>
    <w:r>
      <w:t>material is not copyright free.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CDD" w:rsidRDefault="00C57CDD">
      <w:r>
        <w:separator/>
      </w:r>
    </w:p>
  </w:footnote>
  <w:footnote w:type="continuationSeparator" w:id="0">
    <w:p w:rsidR="00C57CDD" w:rsidRDefault="00C57C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CDD" w:rsidRPr="0016781D" w:rsidRDefault="00C57CDD" w:rsidP="00AC2D9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92130" cy="7677785"/>
          <wp:effectExtent l="0" t="0" r="0" b="0"/>
          <wp:wrapNone/>
          <wp:docPr id="1" name="Picture 1" descr="businessLandsc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usinessLandsc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2130" cy="7677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CDD" w:rsidRDefault="00C57CDD" w:rsidP="00816785">
    <w:pPr>
      <w:pStyle w:val="IconRight"/>
      <w:framePr w:h="907" w:hRule="exact" w:wrap="around"/>
    </w:pPr>
    <w:r>
      <w:rPr>
        <w:noProof/>
        <w:lang w:eastAsia="en-GB"/>
      </w:rPr>
      <w:drawing>
        <wp:inline distT="0" distB="0" distL="0" distR="0" wp14:anchorId="1D27495D" wp14:editId="07364364">
          <wp:extent cx="600075" cy="542925"/>
          <wp:effectExtent l="0" t="0" r="9525" b="9525"/>
          <wp:docPr id="3" name="Picture 3" descr="LFABF_Re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FABF_Re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7CDD" w:rsidRPr="00EE6625" w:rsidRDefault="00C57CDD" w:rsidP="00CD42BC">
    <w:pPr>
      <w:pStyle w:val="HeaderOdd"/>
      <w:jc w:val="right"/>
    </w:pPr>
    <w:r>
      <w:t xml:space="preserve">AS and A level Business course planner </w:t>
    </w:r>
  </w:p>
  <w:p w:rsidR="00C57CDD" w:rsidRDefault="00C57CDD" w:rsidP="00CD42B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CDD" w:rsidRDefault="00C57CDD" w:rsidP="00816785">
    <w:pPr>
      <w:pStyle w:val="Icon"/>
      <w:framePr w:h="907" w:hRule="exact" w:wrap="around"/>
    </w:pPr>
    <w:r>
      <w:rPr>
        <w:noProof/>
        <w:lang w:eastAsia="en-GB"/>
      </w:rPr>
      <w:drawing>
        <wp:inline distT="0" distB="0" distL="0" distR="0" wp14:anchorId="47C3F532" wp14:editId="43A25CE6">
          <wp:extent cx="600075" cy="542925"/>
          <wp:effectExtent l="0" t="0" r="9525" b="9525"/>
          <wp:docPr id="4" name="Picture 4" descr="LFABF_Re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FABF_Re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7CDD" w:rsidRPr="00EE6625" w:rsidRDefault="00C57CDD" w:rsidP="00816785">
    <w:pPr>
      <w:pStyle w:val="HeaderOdd"/>
    </w:pPr>
    <w:r>
      <w:t xml:space="preserve">AS and A level Business course planner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DF086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789B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CC632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CA410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0BC13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2CC17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6342C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140C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F2EE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7C01E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6053CA"/>
    <w:multiLevelType w:val="multilevel"/>
    <w:tmpl w:val="75D28C06"/>
    <w:styleLink w:val="Listroman"/>
    <w:lvl w:ilvl="0">
      <w:start w:val="1"/>
      <w:numFmt w:val="lowerRoman"/>
      <w:lvlText w:val="%1"/>
      <w:lvlJc w:val="left"/>
      <w:pPr>
        <w:tabs>
          <w:tab w:val="num" w:pos="1304"/>
        </w:tabs>
        <w:ind w:left="1304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14"/>
        </w:tabs>
        <w:ind w:left="151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74"/>
        </w:tabs>
        <w:ind w:left="187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34"/>
        </w:tabs>
        <w:ind w:left="22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94"/>
        </w:tabs>
        <w:ind w:left="25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954"/>
        </w:tabs>
        <w:ind w:left="29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4"/>
        </w:tabs>
        <w:ind w:left="33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74"/>
        </w:tabs>
        <w:ind w:left="36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34"/>
        </w:tabs>
        <w:ind w:left="4034" w:hanging="360"/>
      </w:pPr>
      <w:rPr>
        <w:rFonts w:hint="default"/>
      </w:rPr>
    </w:lvl>
  </w:abstractNum>
  <w:abstractNum w:abstractNumId="11">
    <w:nsid w:val="02CE4C3E"/>
    <w:multiLevelType w:val="singleLevel"/>
    <w:tmpl w:val="84E850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12">
    <w:nsid w:val="189D6F32"/>
    <w:multiLevelType w:val="multilevel"/>
    <w:tmpl w:val="29505346"/>
    <w:styleLink w:val="Listtable"/>
    <w:lvl w:ilvl="0">
      <w:start w:val="1"/>
      <w:numFmt w:val="decimal"/>
      <w:pStyle w:val="Tabletextnumberedlist"/>
      <w:lvlText w:val="%1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19410486"/>
    <w:multiLevelType w:val="hybridMultilevel"/>
    <w:tmpl w:val="93FC8EFE"/>
    <w:lvl w:ilvl="0" w:tplc="1B48FCC8">
      <w:start w:val="1"/>
      <w:numFmt w:val="bullet"/>
      <w:pStyle w:val="textbullets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AB00C07"/>
    <w:multiLevelType w:val="hybridMultilevel"/>
    <w:tmpl w:val="5134C934"/>
    <w:lvl w:ilvl="0" w:tplc="4E0A5C58">
      <w:start w:val="1"/>
      <w:numFmt w:val="decimal"/>
      <w:pStyle w:val="Numberedlist"/>
      <w:lvlText w:val="%1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990290E"/>
    <w:multiLevelType w:val="multilevel"/>
    <w:tmpl w:val="80E43E76"/>
    <w:numStyleLink w:val="Listnum"/>
  </w:abstractNum>
  <w:abstractNum w:abstractNumId="16">
    <w:nsid w:val="2A634C4B"/>
    <w:multiLevelType w:val="hybridMultilevel"/>
    <w:tmpl w:val="2C309F66"/>
    <w:lvl w:ilvl="0" w:tplc="B2A260FC">
      <w:start w:val="1"/>
      <w:numFmt w:val="bullet"/>
      <w:pStyle w:val="Feature1textbullets"/>
      <w:lvlText w:val="●"/>
      <w:lvlJc w:val="left"/>
      <w:pPr>
        <w:tabs>
          <w:tab w:val="num" w:pos="505"/>
        </w:tabs>
        <w:ind w:left="505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3F3715"/>
    <w:multiLevelType w:val="multilevel"/>
    <w:tmpl w:val="80E43E76"/>
    <w:numStyleLink w:val="Listnum"/>
  </w:abstractNum>
  <w:abstractNum w:abstractNumId="18">
    <w:nsid w:val="4F077B4D"/>
    <w:multiLevelType w:val="hybridMultilevel"/>
    <w:tmpl w:val="300CBC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E279B0"/>
    <w:multiLevelType w:val="multilevel"/>
    <w:tmpl w:val="29505346"/>
    <w:numStyleLink w:val="Listtable"/>
  </w:abstractNum>
  <w:abstractNum w:abstractNumId="20">
    <w:nsid w:val="697B65A6"/>
    <w:multiLevelType w:val="multilevel"/>
    <w:tmpl w:val="8356112A"/>
    <w:styleLink w:val="Listfeature"/>
    <w:lvl w:ilvl="0">
      <w:start w:val="1"/>
      <w:numFmt w:val="decimal"/>
      <w:pStyle w:val="Feature1textnumberedlist"/>
      <w:lvlText w:val="%1"/>
      <w:lvlJc w:val="left"/>
      <w:pPr>
        <w:tabs>
          <w:tab w:val="num" w:pos="505"/>
        </w:tabs>
        <w:ind w:left="505" w:hanging="397"/>
      </w:pPr>
      <w:rPr>
        <w:rFonts w:ascii="Verdana" w:hAnsi="Verdana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6E563A45"/>
    <w:multiLevelType w:val="hybridMultilevel"/>
    <w:tmpl w:val="47ACF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46464C"/>
    <w:multiLevelType w:val="hybridMultilevel"/>
    <w:tmpl w:val="B2F04BC6"/>
    <w:lvl w:ilvl="0" w:tplc="4B763C60">
      <w:start w:val="1"/>
      <w:numFmt w:val="bullet"/>
      <w:pStyle w:val="Tabletextbullets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36E226D"/>
    <w:multiLevelType w:val="multilevel"/>
    <w:tmpl w:val="2EC6BFAE"/>
    <w:styleLink w:val="Listalpha"/>
    <w:lvl w:ilvl="0">
      <w:start w:val="1"/>
      <w:numFmt w:val="lowerLetter"/>
      <w:pStyle w:val="Alphalist"/>
      <w:lvlText w:val="%1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>
    <w:nsid w:val="75E357D0"/>
    <w:multiLevelType w:val="hybridMultilevel"/>
    <w:tmpl w:val="B7280556"/>
    <w:lvl w:ilvl="0" w:tplc="30605ECE">
      <w:start w:val="1"/>
      <w:numFmt w:val="bullet"/>
      <w:pStyle w:val="Feature2textbullets"/>
      <w:lvlText w:val="●"/>
      <w:lvlJc w:val="left"/>
      <w:pPr>
        <w:tabs>
          <w:tab w:val="num" w:pos="505"/>
        </w:tabs>
        <w:ind w:left="505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B30377C"/>
    <w:multiLevelType w:val="multilevel"/>
    <w:tmpl w:val="80E43E76"/>
    <w:styleLink w:val="Listnum"/>
    <w:lvl w:ilvl="0">
      <w:start w:val="1"/>
      <w:numFmt w:val="decimal"/>
      <w:pStyle w:val="Feature2textnumberedlist"/>
      <w:lvlText w:val="%1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23"/>
  </w:num>
  <w:num w:numId="3">
    <w:abstractNumId w:val="10"/>
  </w:num>
  <w:num w:numId="4">
    <w:abstractNumId w:val="24"/>
  </w:num>
  <w:num w:numId="5">
    <w:abstractNumId w:val="16"/>
  </w:num>
  <w:num w:numId="6">
    <w:abstractNumId w:val="17"/>
  </w:num>
  <w:num w:numId="7">
    <w:abstractNumId w:val="15"/>
  </w:num>
  <w:num w:numId="8">
    <w:abstractNumId w:val="20"/>
  </w:num>
  <w:num w:numId="9">
    <w:abstractNumId w:val="13"/>
  </w:num>
  <w:num w:numId="10">
    <w:abstractNumId w:val="22"/>
  </w:num>
  <w:num w:numId="11">
    <w:abstractNumId w:val="12"/>
  </w:num>
  <w:num w:numId="12">
    <w:abstractNumId w:val="19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1"/>
  </w:num>
  <w:num w:numId="24">
    <w:abstractNumId w:val="14"/>
  </w:num>
  <w:num w:numId="25">
    <w:abstractNumId w:val="18"/>
  </w:num>
  <w:num w:numId="26">
    <w:abstractNumId w:val="2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E55"/>
    <w:rsid w:val="00005488"/>
    <w:rsid w:val="000066E3"/>
    <w:rsid w:val="0000748C"/>
    <w:rsid w:val="00012B30"/>
    <w:rsid w:val="000157D3"/>
    <w:rsid w:val="0001604B"/>
    <w:rsid w:val="0002532B"/>
    <w:rsid w:val="00037146"/>
    <w:rsid w:val="00044986"/>
    <w:rsid w:val="00052CC4"/>
    <w:rsid w:val="000726C2"/>
    <w:rsid w:val="00075D7C"/>
    <w:rsid w:val="000A6554"/>
    <w:rsid w:val="000B4ACD"/>
    <w:rsid w:val="000B676A"/>
    <w:rsid w:val="000C39D3"/>
    <w:rsid w:val="000C5460"/>
    <w:rsid w:val="000D6A1F"/>
    <w:rsid w:val="000F00B6"/>
    <w:rsid w:val="0010006A"/>
    <w:rsid w:val="00102389"/>
    <w:rsid w:val="00105B26"/>
    <w:rsid w:val="00113CF9"/>
    <w:rsid w:val="00113D63"/>
    <w:rsid w:val="00131D11"/>
    <w:rsid w:val="00142E93"/>
    <w:rsid w:val="00145959"/>
    <w:rsid w:val="0014743C"/>
    <w:rsid w:val="001519F2"/>
    <w:rsid w:val="00153932"/>
    <w:rsid w:val="00154D6C"/>
    <w:rsid w:val="00157DB8"/>
    <w:rsid w:val="0016159E"/>
    <w:rsid w:val="0017351C"/>
    <w:rsid w:val="001A1211"/>
    <w:rsid w:val="001A1E28"/>
    <w:rsid w:val="001A3002"/>
    <w:rsid w:val="001B3DCA"/>
    <w:rsid w:val="001B59C9"/>
    <w:rsid w:val="001C0E0F"/>
    <w:rsid w:val="001C112F"/>
    <w:rsid w:val="001D1FFD"/>
    <w:rsid w:val="001E0297"/>
    <w:rsid w:val="001E377B"/>
    <w:rsid w:val="001E521E"/>
    <w:rsid w:val="001F2FC4"/>
    <w:rsid w:val="002070EB"/>
    <w:rsid w:val="0021167E"/>
    <w:rsid w:val="002137CC"/>
    <w:rsid w:val="0022334C"/>
    <w:rsid w:val="00227E3E"/>
    <w:rsid w:val="00227FFD"/>
    <w:rsid w:val="00233BA8"/>
    <w:rsid w:val="0023506D"/>
    <w:rsid w:val="002513DB"/>
    <w:rsid w:val="00251D34"/>
    <w:rsid w:val="002562F8"/>
    <w:rsid w:val="002757B2"/>
    <w:rsid w:val="00276026"/>
    <w:rsid w:val="002767C0"/>
    <w:rsid w:val="002850BC"/>
    <w:rsid w:val="00296413"/>
    <w:rsid w:val="00297350"/>
    <w:rsid w:val="002A0E38"/>
    <w:rsid w:val="002A411E"/>
    <w:rsid w:val="002E4B4A"/>
    <w:rsid w:val="002F4E45"/>
    <w:rsid w:val="00306929"/>
    <w:rsid w:val="00314EBB"/>
    <w:rsid w:val="00322733"/>
    <w:rsid w:val="003247E5"/>
    <w:rsid w:val="00330CEE"/>
    <w:rsid w:val="00342C5E"/>
    <w:rsid w:val="00346C62"/>
    <w:rsid w:val="0035415E"/>
    <w:rsid w:val="003552C1"/>
    <w:rsid w:val="00355E56"/>
    <w:rsid w:val="00356A7E"/>
    <w:rsid w:val="00360BF5"/>
    <w:rsid w:val="00371BF3"/>
    <w:rsid w:val="00377DF9"/>
    <w:rsid w:val="0038691C"/>
    <w:rsid w:val="00387CE2"/>
    <w:rsid w:val="00395F49"/>
    <w:rsid w:val="003A2D62"/>
    <w:rsid w:val="003B0CEC"/>
    <w:rsid w:val="003B4EEB"/>
    <w:rsid w:val="003C2A8C"/>
    <w:rsid w:val="003D77B2"/>
    <w:rsid w:val="003E360F"/>
    <w:rsid w:val="003E7B21"/>
    <w:rsid w:val="003F355B"/>
    <w:rsid w:val="003F690F"/>
    <w:rsid w:val="00401A2A"/>
    <w:rsid w:val="004021D6"/>
    <w:rsid w:val="0040439C"/>
    <w:rsid w:val="004072FE"/>
    <w:rsid w:val="0041329F"/>
    <w:rsid w:val="00414F29"/>
    <w:rsid w:val="00417E55"/>
    <w:rsid w:val="004258CE"/>
    <w:rsid w:val="004265FD"/>
    <w:rsid w:val="0044490E"/>
    <w:rsid w:val="004454BD"/>
    <w:rsid w:val="00445789"/>
    <w:rsid w:val="00460D51"/>
    <w:rsid w:val="00477C10"/>
    <w:rsid w:val="00485720"/>
    <w:rsid w:val="004862C6"/>
    <w:rsid w:val="00486970"/>
    <w:rsid w:val="00490B05"/>
    <w:rsid w:val="00494291"/>
    <w:rsid w:val="004C3C96"/>
    <w:rsid w:val="004C60BD"/>
    <w:rsid w:val="004D458D"/>
    <w:rsid w:val="004D5D1D"/>
    <w:rsid w:val="004E12B7"/>
    <w:rsid w:val="004E5B1F"/>
    <w:rsid w:val="004F33FE"/>
    <w:rsid w:val="004F6893"/>
    <w:rsid w:val="0050263E"/>
    <w:rsid w:val="00503060"/>
    <w:rsid w:val="00503384"/>
    <w:rsid w:val="00510F80"/>
    <w:rsid w:val="005137EA"/>
    <w:rsid w:val="005276CB"/>
    <w:rsid w:val="0053065E"/>
    <w:rsid w:val="005339F7"/>
    <w:rsid w:val="0054559B"/>
    <w:rsid w:val="00556527"/>
    <w:rsid w:val="005756EF"/>
    <w:rsid w:val="005775C9"/>
    <w:rsid w:val="00577936"/>
    <w:rsid w:val="00582388"/>
    <w:rsid w:val="00582A28"/>
    <w:rsid w:val="00584A6B"/>
    <w:rsid w:val="005A36A8"/>
    <w:rsid w:val="005B4812"/>
    <w:rsid w:val="005D4084"/>
    <w:rsid w:val="005D5482"/>
    <w:rsid w:val="005D5752"/>
    <w:rsid w:val="005E0F55"/>
    <w:rsid w:val="005E32FB"/>
    <w:rsid w:val="005E3B44"/>
    <w:rsid w:val="005E6046"/>
    <w:rsid w:val="0062440A"/>
    <w:rsid w:val="00640388"/>
    <w:rsid w:val="00642104"/>
    <w:rsid w:val="00646477"/>
    <w:rsid w:val="00662D9D"/>
    <w:rsid w:val="00666311"/>
    <w:rsid w:val="00666D46"/>
    <w:rsid w:val="006730A7"/>
    <w:rsid w:val="00675DCA"/>
    <w:rsid w:val="00677354"/>
    <w:rsid w:val="00697777"/>
    <w:rsid w:val="006A5885"/>
    <w:rsid w:val="006B0B3E"/>
    <w:rsid w:val="006B35B6"/>
    <w:rsid w:val="006C68F2"/>
    <w:rsid w:val="006D0A86"/>
    <w:rsid w:val="006D4427"/>
    <w:rsid w:val="006D6780"/>
    <w:rsid w:val="006F0BB4"/>
    <w:rsid w:val="006F3EA3"/>
    <w:rsid w:val="007020EE"/>
    <w:rsid w:val="0070263B"/>
    <w:rsid w:val="00702D66"/>
    <w:rsid w:val="00705071"/>
    <w:rsid w:val="007139E4"/>
    <w:rsid w:val="007156DF"/>
    <w:rsid w:val="007159FD"/>
    <w:rsid w:val="0071605A"/>
    <w:rsid w:val="007227C0"/>
    <w:rsid w:val="00725569"/>
    <w:rsid w:val="00731BE6"/>
    <w:rsid w:val="00733ACE"/>
    <w:rsid w:val="00743C5C"/>
    <w:rsid w:val="00747747"/>
    <w:rsid w:val="0076305D"/>
    <w:rsid w:val="0077304E"/>
    <w:rsid w:val="007742BD"/>
    <w:rsid w:val="007806E2"/>
    <w:rsid w:val="00780BAD"/>
    <w:rsid w:val="007824CA"/>
    <w:rsid w:val="00787476"/>
    <w:rsid w:val="007B7127"/>
    <w:rsid w:val="007C28D4"/>
    <w:rsid w:val="007D475A"/>
    <w:rsid w:val="007D5205"/>
    <w:rsid w:val="007D6E21"/>
    <w:rsid w:val="007E0421"/>
    <w:rsid w:val="007F1B25"/>
    <w:rsid w:val="007F25F7"/>
    <w:rsid w:val="00816785"/>
    <w:rsid w:val="008225E1"/>
    <w:rsid w:val="00825542"/>
    <w:rsid w:val="008471C3"/>
    <w:rsid w:val="00851720"/>
    <w:rsid w:val="008678F4"/>
    <w:rsid w:val="00874E63"/>
    <w:rsid w:val="008756CD"/>
    <w:rsid w:val="00885287"/>
    <w:rsid w:val="008867EF"/>
    <w:rsid w:val="008A041D"/>
    <w:rsid w:val="008A2342"/>
    <w:rsid w:val="008A45B1"/>
    <w:rsid w:val="008A5840"/>
    <w:rsid w:val="008B0767"/>
    <w:rsid w:val="008C387C"/>
    <w:rsid w:val="008E32E4"/>
    <w:rsid w:val="008F1FD4"/>
    <w:rsid w:val="00903068"/>
    <w:rsid w:val="009038A4"/>
    <w:rsid w:val="00905A9C"/>
    <w:rsid w:val="00906AF2"/>
    <w:rsid w:val="009166D1"/>
    <w:rsid w:val="0091766A"/>
    <w:rsid w:val="00926D91"/>
    <w:rsid w:val="009317A3"/>
    <w:rsid w:val="00940032"/>
    <w:rsid w:val="00947B8A"/>
    <w:rsid w:val="0095079F"/>
    <w:rsid w:val="00952CEB"/>
    <w:rsid w:val="009617F2"/>
    <w:rsid w:val="00961DC6"/>
    <w:rsid w:val="00964DD7"/>
    <w:rsid w:val="00991BB3"/>
    <w:rsid w:val="00991E20"/>
    <w:rsid w:val="009A0ED2"/>
    <w:rsid w:val="009A18FC"/>
    <w:rsid w:val="009C36B7"/>
    <w:rsid w:val="009E2282"/>
    <w:rsid w:val="00A00359"/>
    <w:rsid w:val="00A0203A"/>
    <w:rsid w:val="00A03864"/>
    <w:rsid w:val="00A12778"/>
    <w:rsid w:val="00A13D19"/>
    <w:rsid w:val="00A15AA5"/>
    <w:rsid w:val="00A22416"/>
    <w:rsid w:val="00A2616E"/>
    <w:rsid w:val="00A30AA8"/>
    <w:rsid w:val="00A31B91"/>
    <w:rsid w:val="00A31F6D"/>
    <w:rsid w:val="00A34D4C"/>
    <w:rsid w:val="00A34F38"/>
    <w:rsid w:val="00A3517F"/>
    <w:rsid w:val="00A359D2"/>
    <w:rsid w:val="00A37546"/>
    <w:rsid w:val="00A42C65"/>
    <w:rsid w:val="00A64CA9"/>
    <w:rsid w:val="00A71469"/>
    <w:rsid w:val="00A80045"/>
    <w:rsid w:val="00A80238"/>
    <w:rsid w:val="00A83D2D"/>
    <w:rsid w:val="00A84881"/>
    <w:rsid w:val="00A9717E"/>
    <w:rsid w:val="00AA4068"/>
    <w:rsid w:val="00AB5203"/>
    <w:rsid w:val="00AC2D9B"/>
    <w:rsid w:val="00AC318E"/>
    <w:rsid w:val="00AC5366"/>
    <w:rsid w:val="00AC5952"/>
    <w:rsid w:val="00AC7AA0"/>
    <w:rsid w:val="00AD1637"/>
    <w:rsid w:val="00AD2314"/>
    <w:rsid w:val="00AE05E2"/>
    <w:rsid w:val="00AF414B"/>
    <w:rsid w:val="00AF6404"/>
    <w:rsid w:val="00AF7375"/>
    <w:rsid w:val="00B11F3F"/>
    <w:rsid w:val="00B1215C"/>
    <w:rsid w:val="00B12B3B"/>
    <w:rsid w:val="00B138A3"/>
    <w:rsid w:val="00B2588B"/>
    <w:rsid w:val="00B4307D"/>
    <w:rsid w:val="00B44CFE"/>
    <w:rsid w:val="00B464D6"/>
    <w:rsid w:val="00B51F68"/>
    <w:rsid w:val="00B615FE"/>
    <w:rsid w:val="00B71030"/>
    <w:rsid w:val="00B7113E"/>
    <w:rsid w:val="00B7265F"/>
    <w:rsid w:val="00B912BA"/>
    <w:rsid w:val="00BA67D6"/>
    <w:rsid w:val="00BA6ADC"/>
    <w:rsid w:val="00BC15A7"/>
    <w:rsid w:val="00BE1F5D"/>
    <w:rsid w:val="00BE58EE"/>
    <w:rsid w:val="00BE72D1"/>
    <w:rsid w:val="00BF35CE"/>
    <w:rsid w:val="00C02788"/>
    <w:rsid w:val="00C067A6"/>
    <w:rsid w:val="00C07932"/>
    <w:rsid w:val="00C1703E"/>
    <w:rsid w:val="00C172CC"/>
    <w:rsid w:val="00C2054C"/>
    <w:rsid w:val="00C25C3C"/>
    <w:rsid w:val="00C26F73"/>
    <w:rsid w:val="00C30CCD"/>
    <w:rsid w:val="00C55363"/>
    <w:rsid w:val="00C57CDD"/>
    <w:rsid w:val="00C607F9"/>
    <w:rsid w:val="00C61CF9"/>
    <w:rsid w:val="00C62085"/>
    <w:rsid w:val="00C6322F"/>
    <w:rsid w:val="00C72A37"/>
    <w:rsid w:val="00C73BEF"/>
    <w:rsid w:val="00C823A0"/>
    <w:rsid w:val="00C86B77"/>
    <w:rsid w:val="00CA678F"/>
    <w:rsid w:val="00CA7D95"/>
    <w:rsid w:val="00CB2DDB"/>
    <w:rsid w:val="00CD0C05"/>
    <w:rsid w:val="00CD102B"/>
    <w:rsid w:val="00CD150B"/>
    <w:rsid w:val="00CD1F2A"/>
    <w:rsid w:val="00CD3D9F"/>
    <w:rsid w:val="00CD42BC"/>
    <w:rsid w:val="00CE1148"/>
    <w:rsid w:val="00CE511D"/>
    <w:rsid w:val="00CE7092"/>
    <w:rsid w:val="00CF42D9"/>
    <w:rsid w:val="00D00A4B"/>
    <w:rsid w:val="00D0204B"/>
    <w:rsid w:val="00D03312"/>
    <w:rsid w:val="00D07745"/>
    <w:rsid w:val="00D12C8A"/>
    <w:rsid w:val="00D2423D"/>
    <w:rsid w:val="00D25ABA"/>
    <w:rsid w:val="00D25EBA"/>
    <w:rsid w:val="00D26741"/>
    <w:rsid w:val="00D26DB6"/>
    <w:rsid w:val="00D47B58"/>
    <w:rsid w:val="00D71055"/>
    <w:rsid w:val="00D71C43"/>
    <w:rsid w:val="00D7469F"/>
    <w:rsid w:val="00D778A5"/>
    <w:rsid w:val="00D805E9"/>
    <w:rsid w:val="00D813B8"/>
    <w:rsid w:val="00D842D5"/>
    <w:rsid w:val="00D90170"/>
    <w:rsid w:val="00D927DD"/>
    <w:rsid w:val="00DA2316"/>
    <w:rsid w:val="00DA361D"/>
    <w:rsid w:val="00DA5ED8"/>
    <w:rsid w:val="00DA7F98"/>
    <w:rsid w:val="00DD152C"/>
    <w:rsid w:val="00DE1B53"/>
    <w:rsid w:val="00DE569D"/>
    <w:rsid w:val="00DE5C62"/>
    <w:rsid w:val="00E00A1C"/>
    <w:rsid w:val="00E0515F"/>
    <w:rsid w:val="00E1287E"/>
    <w:rsid w:val="00E13330"/>
    <w:rsid w:val="00E15D27"/>
    <w:rsid w:val="00E24704"/>
    <w:rsid w:val="00E26AEF"/>
    <w:rsid w:val="00E3612B"/>
    <w:rsid w:val="00E50219"/>
    <w:rsid w:val="00E75501"/>
    <w:rsid w:val="00E9094C"/>
    <w:rsid w:val="00E92F2A"/>
    <w:rsid w:val="00E94610"/>
    <w:rsid w:val="00E94D68"/>
    <w:rsid w:val="00E95855"/>
    <w:rsid w:val="00E967BF"/>
    <w:rsid w:val="00ED43E1"/>
    <w:rsid w:val="00EE073F"/>
    <w:rsid w:val="00EE106E"/>
    <w:rsid w:val="00EF2018"/>
    <w:rsid w:val="00EF7150"/>
    <w:rsid w:val="00F030F2"/>
    <w:rsid w:val="00F21281"/>
    <w:rsid w:val="00F2136C"/>
    <w:rsid w:val="00F25D7A"/>
    <w:rsid w:val="00F33E7D"/>
    <w:rsid w:val="00F46260"/>
    <w:rsid w:val="00F5137F"/>
    <w:rsid w:val="00F5612F"/>
    <w:rsid w:val="00F62116"/>
    <w:rsid w:val="00F62DBB"/>
    <w:rsid w:val="00F82BF1"/>
    <w:rsid w:val="00F879F2"/>
    <w:rsid w:val="00F926CD"/>
    <w:rsid w:val="00F95DBC"/>
    <w:rsid w:val="00FA64B3"/>
    <w:rsid w:val="00FB2E51"/>
    <w:rsid w:val="00FB3E61"/>
    <w:rsid w:val="00FB3FF0"/>
    <w:rsid w:val="00FC44F9"/>
    <w:rsid w:val="00FC4904"/>
    <w:rsid w:val="00FD51C0"/>
    <w:rsid w:val="00FD6F64"/>
    <w:rsid w:val="00FE0967"/>
    <w:rsid w:val="00FE6139"/>
    <w:rsid w:val="00FF3F3D"/>
    <w:rsid w:val="00FF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A1277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071C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link w:val="FooterChar"/>
    <w:uiPriority w:val="99"/>
    <w:rsid w:val="00FF3F3D"/>
    <w:pPr>
      <w:pBdr>
        <w:top w:val="single" w:sz="6" w:space="4" w:color="828172"/>
      </w:pBdr>
      <w:ind w:left="-57" w:right="-57"/>
    </w:pPr>
    <w:rPr>
      <w:rFonts w:ascii="Verdana" w:hAnsi="Verdana"/>
      <w:sz w:val="14"/>
      <w:szCs w:val="24"/>
      <w:lang w:eastAsia="en-US"/>
    </w:rPr>
  </w:style>
  <w:style w:type="paragraph" w:styleId="Header">
    <w:name w:val="header"/>
    <w:link w:val="HeaderChar"/>
    <w:uiPriority w:val="99"/>
    <w:rsid w:val="00E967BF"/>
    <w:pPr>
      <w:spacing w:before="260"/>
      <w:jc w:val="right"/>
    </w:pPr>
    <w:rPr>
      <w:rFonts w:ascii="Verdana" w:hAnsi="Verdana"/>
      <w:b/>
      <w:color w:val="A32E18"/>
      <w:sz w:val="19"/>
      <w:szCs w:val="24"/>
      <w:lang w:eastAsia="en-US"/>
    </w:rPr>
  </w:style>
  <w:style w:type="paragraph" w:customStyle="1" w:styleId="Unithead">
    <w:name w:val="Unit head"/>
    <w:next w:val="text"/>
    <w:qFormat/>
    <w:rsid w:val="00E967BF"/>
    <w:pPr>
      <w:pBdr>
        <w:top w:val="single" w:sz="8" w:space="2" w:color="827B72"/>
        <w:bottom w:val="single" w:sz="8" w:space="2" w:color="827B72"/>
      </w:pBdr>
      <w:spacing w:after="360" w:line="440" w:lineRule="exact"/>
      <w:ind w:left="28" w:right="284"/>
    </w:pPr>
    <w:rPr>
      <w:rFonts w:ascii="Verdana" w:hAnsi="Verdana"/>
      <w:b/>
      <w:color w:val="A32E18"/>
      <w:sz w:val="40"/>
      <w:szCs w:val="50"/>
    </w:rPr>
  </w:style>
  <w:style w:type="paragraph" w:styleId="TOC1">
    <w:name w:val="toc 1"/>
    <w:next w:val="TOC2"/>
    <w:uiPriority w:val="39"/>
    <w:rsid w:val="00E94D68"/>
    <w:pPr>
      <w:widowControl w:val="0"/>
      <w:tabs>
        <w:tab w:val="right" w:pos="8789"/>
      </w:tabs>
      <w:spacing w:before="60" w:after="60" w:line="300" w:lineRule="atLeast"/>
      <w:ind w:right="284"/>
    </w:pPr>
    <w:rPr>
      <w:rFonts w:ascii="Verdana" w:hAnsi="Verdana"/>
      <w:b/>
      <w:noProof/>
      <w:snapToGrid w:val="0"/>
      <w:sz w:val="26"/>
      <w:lang w:eastAsia="en-US"/>
    </w:rPr>
  </w:style>
  <w:style w:type="character" w:styleId="PageNumber">
    <w:name w:val="page number"/>
    <w:rsid w:val="00E967BF"/>
    <w:rPr>
      <w:rFonts w:ascii="Verdana" w:hAnsi="Verdana"/>
      <w:b/>
      <w:color w:val="A32E18"/>
    </w:rPr>
  </w:style>
  <w:style w:type="paragraph" w:customStyle="1" w:styleId="Ahead">
    <w:name w:val="A head"/>
    <w:next w:val="text"/>
    <w:qFormat/>
    <w:rsid w:val="00BA67D6"/>
    <w:pPr>
      <w:keepNext/>
      <w:pBdr>
        <w:bottom w:val="single" w:sz="8" w:space="1" w:color="827B72"/>
      </w:pBdr>
      <w:spacing w:before="120" w:after="360"/>
    </w:pPr>
    <w:rPr>
      <w:rFonts w:ascii="Verdana" w:hAnsi="Verdana"/>
      <w:b/>
      <w:color w:val="A32E18"/>
      <w:sz w:val="32"/>
      <w:szCs w:val="24"/>
      <w:lang w:eastAsia="en-US"/>
    </w:rPr>
  </w:style>
  <w:style w:type="paragraph" w:customStyle="1" w:styleId="Bhead">
    <w:name w:val="B head"/>
    <w:next w:val="text"/>
    <w:qFormat/>
    <w:rsid w:val="00BA67D6"/>
    <w:pPr>
      <w:keepNext/>
      <w:spacing w:before="240" w:after="120"/>
    </w:pPr>
    <w:rPr>
      <w:rFonts w:ascii="Verdana" w:hAnsi="Verdana" w:cs="Arial"/>
      <w:b/>
      <w:color w:val="A32E18"/>
      <w:sz w:val="26"/>
      <w:szCs w:val="24"/>
      <w:lang w:eastAsia="en-US"/>
    </w:rPr>
  </w:style>
  <w:style w:type="paragraph" w:customStyle="1" w:styleId="Chead">
    <w:name w:val="C head"/>
    <w:next w:val="text"/>
    <w:qFormat/>
    <w:rsid w:val="00356A7E"/>
    <w:pPr>
      <w:keepNext/>
      <w:spacing w:before="240" w:after="120"/>
      <w:ind w:left="567"/>
    </w:pPr>
    <w:rPr>
      <w:rFonts w:ascii="Verdana" w:hAnsi="Verdana" w:cs="Arial"/>
      <w:b/>
      <w:sz w:val="22"/>
      <w:szCs w:val="24"/>
      <w:lang w:eastAsia="en-US"/>
    </w:rPr>
  </w:style>
  <w:style w:type="paragraph" w:customStyle="1" w:styleId="text">
    <w:name w:val="text"/>
    <w:qFormat/>
    <w:rsid w:val="004F33FE"/>
    <w:pPr>
      <w:spacing w:before="80" w:after="60" w:line="240" w:lineRule="atLeast"/>
      <w:ind w:left="567"/>
    </w:pPr>
    <w:rPr>
      <w:rFonts w:ascii="Verdana" w:hAnsi="Verdana" w:cs="Arial"/>
      <w:szCs w:val="24"/>
      <w:lang w:eastAsia="en-US"/>
    </w:rPr>
  </w:style>
  <w:style w:type="paragraph" w:customStyle="1" w:styleId="textbullets">
    <w:name w:val="text bullets"/>
    <w:qFormat/>
    <w:rsid w:val="004F33FE"/>
    <w:pPr>
      <w:numPr>
        <w:numId w:val="9"/>
      </w:numPr>
      <w:tabs>
        <w:tab w:val="clear" w:pos="397"/>
        <w:tab w:val="left" w:pos="964"/>
      </w:tabs>
      <w:spacing w:before="80" w:after="60" w:line="240" w:lineRule="atLeast"/>
      <w:ind w:left="964"/>
    </w:pPr>
    <w:rPr>
      <w:rFonts w:ascii="Verdana" w:hAnsi="Verdana" w:cs="Arial"/>
      <w:szCs w:val="24"/>
      <w:lang w:eastAsia="en-US"/>
    </w:rPr>
  </w:style>
  <w:style w:type="numbering" w:customStyle="1" w:styleId="Listnum">
    <w:name w:val="List num"/>
    <w:basedOn w:val="NoList"/>
    <w:semiHidden/>
    <w:rsid w:val="00662D9D"/>
    <w:pPr>
      <w:numPr>
        <w:numId w:val="1"/>
      </w:numPr>
    </w:pPr>
  </w:style>
  <w:style w:type="character" w:customStyle="1" w:styleId="Feature2textChar">
    <w:name w:val="Feature 2 text Char"/>
    <w:link w:val="Feature2text"/>
    <w:rsid w:val="00AC7AA0"/>
    <w:rPr>
      <w:rFonts w:ascii="Verdana" w:hAnsi="Verdana" w:cs="Arial"/>
      <w:szCs w:val="24"/>
      <w:lang w:val="en-GB" w:eastAsia="en-US" w:bidi="ar-SA"/>
    </w:rPr>
  </w:style>
  <w:style w:type="paragraph" w:customStyle="1" w:styleId="Numberedlist">
    <w:name w:val="Numbered list"/>
    <w:qFormat/>
    <w:rsid w:val="00AC5366"/>
    <w:pPr>
      <w:numPr>
        <w:numId w:val="24"/>
      </w:numPr>
      <w:tabs>
        <w:tab w:val="left" w:pos="964"/>
      </w:tabs>
      <w:spacing w:before="80" w:after="60" w:line="240" w:lineRule="atLeast"/>
      <w:ind w:left="964" w:hanging="397"/>
    </w:pPr>
    <w:rPr>
      <w:rFonts w:ascii="Verdana" w:hAnsi="Verdana"/>
      <w:szCs w:val="24"/>
    </w:rPr>
  </w:style>
  <w:style w:type="paragraph" w:customStyle="1" w:styleId="Feature1head">
    <w:name w:val="Feature 1 head"/>
    <w:next w:val="Feature1text"/>
    <w:qFormat/>
    <w:rsid w:val="00A31B91"/>
    <w:pPr>
      <w:keepNext/>
      <w:pBdr>
        <w:top w:val="single" w:sz="4" w:space="2" w:color="A32E18"/>
        <w:left w:val="single" w:sz="4" w:space="4" w:color="A32E18"/>
        <w:bottom w:val="single" w:sz="4" w:space="2" w:color="A32E18"/>
        <w:right w:val="single" w:sz="4" w:space="4" w:color="A32E18"/>
      </w:pBdr>
      <w:shd w:val="clear" w:color="auto" w:fill="ECD6C9"/>
      <w:spacing w:before="80" w:after="60"/>
      <w:ind w:left="675" w:right="108"/>
    </w:pPr>
    <w:rPr>
      <w:rFonts w:ascii="Verdana" w:hAnsi="Verdana" w:cs="Arial"/>
      <w:b/>
      <w:sz w:val="22"/>
      <w:szCs w:val="24"/>
      <w:lang w:eastAsia="en-US"/>
    </w:rPr>
  </w:style>
  <w:style w:type="paragraph" w:customStyle="1" w:styleId="Feature1sub-head">
    <w:name w:val="Feature 1 sub-head"/>
    <w:next w:val="Feature1text"/>
    <w:qFormat/>
    <w:rsid w:val="00A31B91"/>
    <w:pPr>
      <w:keepNext/>
      <w:pBdr>
        <w:top w:val="single" w:sz="4" w:space="2" w:color="A32E18"/>
        <w:left w:val="single" w:sz="4" w:space="4" w:color="A32E18"/>
        <w:bottom w:val="single" w:sz="4" w:space="2" w:color="A32E18"/>
        <w:right w:val="single" w:sz="4" w:space="4" w:color="A32E18"/>
      </w:pBdr>
      <w:shd w:val="clear" w:color="auto" w:fill="ECD6C9"/>
      <w:spacing w:before="80" w:after="60"/>
      <w:ind w:left="675" w:right="108"/>
    </w:pPr>
    <w:rPr>
      <w:rFonts w:ascii="Verdana" w:hAnsi="Verdana" w:cs="Arial"/>
      <w:b/>
      <w:szCs w:val="24"/>
      <w:lang w:eastAsia="en-US"/>
    </w:rPr>
  </w:style>
  <w:style w:type="paragraph" w:customStyle="1" w:styleId="Feature1text">
    <w:name w:val="Feature 1 text"/>
    <w:qFormat/>
    <w:rsid w:val="00A31B91"/>
    <w:pPr>
      <w:pBdr>
        <w:top w:val="single" w:sz="4" w:space="2" w:color="A32E18"/>
        <w:left w:val="single" w:sz="4" w:space="4" w:color="A32E18"/>
        <w:bottom w:val="single" w:sz="4" w:space="2" w:color="A32E18"/>
        <w:right w:val="single" w:sz="4" w:space="4" w:color="A32E18"/>
      </w:pBdr>
      <w:shd w:val="clear" w:color="auto" w:fill="ECD6C9"/>
      <w:tabs>
        <w:tab w:val="left" w:pos="2114"/>
      </w:tabs>
      <w:spacing w:before="80" w:after="60" w:line="240" w:lineRule="atLeast"/>
      <w:ind w:left="675" w:right="108"/>
    </w:pPr>
    <w:rPr>
      <w:rFonts w:ascii="Verdana" w:hAnsi="Verdana" w:cs="Arial"/>
      <w:szCs w:val="24"/>
      <w:lang w:eastAsia="en-US"/>
    </w:rPr>
  </w:style>
  <w:style w:type="paragraph" w:customStyle="1" w:styleId="Feature1textbullets">
    <w:name w:val="Feature 1 text bullets"/>
    <w:qFormat/>
    <w:rsid w:val="00A31B91"/>
    <w:pPr>
      <w:numPr>
        <w:numId w:val="5"/>
      </w:numPr>
      <w:pBdr>
        <w:top w:val="single" w:sz="4" w:space="2" w:color="A32E18"/>
        <w:left w:val="single" w:sz="4" w:space="4" w:color="A32E18"/>
        <w:bottom w:val="single" w:sz="4" w:space="2" w:color="A32E18"/>
        <w:right w:val="single" w:sz="4" w:space="4" w:color="A32E18"/>
      </w:pBdr>
      <w:shd w:val="clear" w:color="auto" w:fill="ECD6C9"/>
      <w:tabs>
        <w:tab w:val="clear" w:pos="505"/>
        <w:tab w:val="num" w:pos="1072"/>
      </w:tabs>
      <w:spacing w:before="80" w:after="60" w:line="240" w:lineRule="atLeast"/>
      <w:ind w:left="1072" w:right="108"/>
    </w:pPr>
    <w:rPr>
      <w:rFonts w:ascii="Verdana" w:hAnsi="Verdana" w:cs="Arial"/>
      <w:szCs w:val="24"/>
      <w:lang w:eastAsia="en-US"/>
    </w:rPr>
  </w:style>
  <w:style w:type="paragraph" w:customStyle="1" w:styleId="Feature2head">
    <w:name w:val="Feature 2 head"/>
    <w:next w:val="Feature2text"/>
    <w:qFormat/>
    <w:rsid w:val="00AC7AA0"/>
    <w:pPr>
      <w:keepNext/>
      <w:pBdr>
        <w:top w:val="single" w:sz="4" w:space="2" w:color="A32E18"/>
        <w:left w:val="single" w:sz="4" w:space="4" w:color="A32E18"/>
        <w:bottom w:val="single" w:sz="4" w:space="2" w:color="A32E18"/>
        <w:right w:val="single" w:sz="4" w:space="4" w:color="A32E18"/>
      </w:pBdr>
      <w:spacing w:before="80" w:after="60"/>
      <w:ind w:left="675" w:right="108"/>
    </w:pPr>
    <w:rPr>
      <w:rFonts w:ascii="Verdana" w:hAnsi="Verdana" w:cs="Arial"/>
      <w:b/>
      <w:sz w:val="22"/>
      <w:szCs w:val="24"/>
      <w:lang w:eastAsia="en-US"/>
    </w:rPr>
  </w:style>
  <w:style w:type="paragraph" w:customStyle="1" w:styleId="Feature1textnumberedlist">
    <w:name w:val="Feature 1 text numbered list"/>
    <w:qFormat/>
    <w:rsid w:val="00A31B91"/>
    <w:pPr>
      <w:numPr>
        <w:numId w:val="8"/>
      </w:numPr>
      <w:pBdr>
        <w:top w:val="single" w:sz="4" w:space="2" w:color="A32E18"/>
        <w:left w:val="single" w:sz="4" w:space="4" w:color="A32E18"/>
        <w:bottom w:val="single" w:sz="4" w:space="2" w:color="A32E18"/>
        <w:right w:val="single" w:sz="4" w:space="4" w:color="A32E18"/>
      </w:pBdr>
      <w:shd w:val="clear" w:color="auto" w:fill="ECD6C9"/>
      <w:tabs>
        <w:tab w:val="clear" w:pos="505"/>
        <w:tab w:val="num" w:pos="1072"/>
      </w:tabs>
      <w:spacing w:before="80" w:after="60" w:line="240" w:lineRule="atLeast"/>
      <w:ind w:left="1072" w:right="108"/>
    </w:pPr>
    <w:rPr>
      <w:rFonts w:ascii="Verdana" w:hAnsi="Verdana" w:cs="Arial"/>
      <w:szCs w:val="24"/>
      <w:lang w:eastAsia="en-US"/>
    </w:rPr>
  </w:style>
  <w:style w:type="paragraph" w:customStyle="1" w:styleId="Feature2sub-head">
    <w:name w:val="Feature 2 sub-head"/>
    <w:next w:val="Feature2text"/>
    <w:qFormat/>
    <w:rsid w:val="00AC7AA0"/>
    <w:pPr>
      <w:keepNext/>
      <w:pBdr>
        <w:top w:val="single" w:sz="4" w:space="2" w:color="A32E18"/>
        <w:left w:val="single" w:sz="4" w:space="4" w:color="A32E18"/>
        <w:bottom w:val="single" w:sz="4" w:space="2" w:color="A32E18"/>
        <w:right w:val="single" w:sz="4" w:space="4" w:color="A32E18"/>
      </w:pBdr>
      <w:spacing w:before="80" w:after="60"/>
      <w:ind w:left="675" w:right="108"/>
    </w:pPr>
    <w:rPr>
      <w:rFonts w:ascii="Verdana" w:hAnsi="Verdana" w:cs="Arial"/>
      <w:b/>
      <w:szCs w:val="24"/>
      <w:lang w:eastAsia="en-US"/>
    </w:rPr>
  </w:style>
  <w:style w:type="paragraph" w:customStyle="1" w:styleId="Feature2text">
    <w:name w:val="Feature 2 text"/>
    <w:link w:val="Feature2textChar"/>
    <w:qFormat/>
    <w:rsid w:val="00AC7AA0"/>
    <w:pPr>
      <w:pBdr>
        <w:top w:val="single" w:sz="4" w:space="2" w:color="A32E18"/>
        <w:left w:val="single" w:sz="4" w:space="4" w:color="A32E18"/>
        <w:bottom w:val="single" w:sz="4" w:space="2" w:color="A32E18"/>
        <w:right w:val="single" w:sz="4" w:space="4" w:color="A32E18"/>
      </w:pBdr>
      <w:spacing w:before="80" w:after="60" w:line="240" w:lineRule="atLeast"/>
      <w:ind w:left="675" w:right="108"/>
    </w:pPr>
    <w:rPr>
      <w:rFonts w:ascii="Verdana" w:hAnsi="Verdana" w:cs="Arial"/>
      <w:szCs w:val="24"/>
      <w:lang w:eastAsia="en-US"/>
    </w:rPr>
  </w:style>
  <w:style w:type="paragraph" w:customStyle="1" w:styleId="Feature2textbullets">
    <w:name w:val="Feature 2 text bullets"/>
    <w:qFormat/>
    <w:rsid w:val="00AC7AA0"/>
    <w:pPr>
      <w:numPr>
        <w:numId w:val="4"/>
      </w:numPr>
      <w:pBdr>
        <w:top w:val="single" w:sz="4" w:space="2" w:color="A32E18"/>
        <w:left w:val="single" w:sz="4" w:space="4" w:color="A32E18"/>
        <w:bottom w:val="single" w:sz="4" w:space="2" w:color="A32E18"/>
        <w:right w:val="single" w:sz="4" w:space="4" w:color="A32E18"/>
      </w:pBdr>
      <w:tabs>
        <w:tab w:val="clear" w:pos="505"/>
        <w:tab w:val="left" w:pos="1072"/>
      </w:tabs>
      <w:spacing w:before="80" w:after="60" w:line="240" w:lineRule="atLeast"/>
      <w:ind w:left="1072" w:right="108"/>
    </w:pPr>
    <w:rPr>
      <w:rFonts w:ascii="Verdana" w:hAnsi="Verdana" w:cs="Arial"/>
      <w:szCs w:val="24"/>
      <w:lang w:eastAsia="en-US"/>
    </w:rPr>
  </w:style>
  <w:style w:type="paragraph" w:customStyle="1" w:styleId="Feature2textnumberedlist">
    <w:name w:val="Feature 2 text numbered list"/>
    <w:qFormat/>
    <w:rsid w:val="00AC7AA0"/>
    <w:pPr>
      <w:numPr>
        <w:numId w:val="6"/>
      </w:numPr>
      <w:pBdr>
        <w:top w:val="single" w:sz="4" w:space="2" w:color="A32E18"/>
        <w:left w:val="single" w:sz="4" w:space="4" w:color="A32E18"/>
        <w:bottom w:val="single" w:sz="4" w:space="2" w:color="A32E18"/>
        <w:right w:val="single" w:sz="4" w:space="4" w:color="A32E18"/>
      </w:pBdr>
      <w:tabs>
        <w:tab w:val="clear" w:pos="397"/>
        <w:tab w:val="left" w:pos="1072"/>
      </w:tabs>
      <w:spacing w:before="80" w:after="60" w:line="240" w:lineRule="atLeast"/>
      <w:ind w:left="1072" w:right="108"/>
    </w:pPr>
    <w:rPr>
      <w:rFonts w:ascii="Verdana" w:hAnsi="Verdana" w:cs="Arial"/>
      <w:szCs w:val="24"/>
      <w:lang w:eastAsia="en-US"/>
    </w:rPr>
  </w:style>
  <w:style w:type="paragraph" w:customStyle="1" w:styleId="Tablehead">
    <w:name w:val="Table head"/>
    <w:next w:val="Tabletext"/>
    <w:qFormat/>
    <w:rsid w:val="00926D91"/>
    <w:pPr>
      <w:spacing w:before="80" w:after="60"/>
    </w:pPr>
    <w:rPr>
      <w:rFonts w:ascii="Verdana" w:hAnsi="Verdana" w:cs="Arial"/>
      <w:b/>
      <w:sz w:val="22"/>
      <w:szCs w:val="24"/>
      <w:lang w:eastAsia="en-US"/>
    </w:rPr>
  </w:style>
  <w:style w:type="paragraph" w:customStyle="1" w:styleId="Tablesub-head">
    <w:name w:val="Table sub-head"/>
    <w:next w:val="Tabletext"/>
    <w:qFormat/>
    <w:rsid w:val="00926D91"/>
    <w:pPr>
      <w:spacing w:before="80" w:after="60"/>
    </w:pPr>
    <w:rPr>
      <w:rFonts w:ascii="Verdana" w:hAnsi="Verdana" w:cs="Arial"/>
      <w:b/>
      <w:szCs w:val="24"/>
      <w:lang w:eastAsia="en-US"/>
    </w:rPr>
  </w:style>
  <w:style w:type="paragraph" w:customStyle="1" w:styleId="Tabletext">
    <w:name w:val="Table text"/>
    <w:rsid w:val="00675DCA"/>
    <w:pPr>
      <w:spacing w:before="80" w:after="60" w:line="240" w:lineRule="atLeast"/>
    </w:pPr>
    <w:rPr>
      <w:rFonts w:ascii="Verdana" w:hAnsi="Verdana" w:cs="Arial"/>
      <w:szCs w:val="24"/>
      <w:lang w:eastAsia="en-US"/>
    </w:rPr>
  </w:style>
  <w:style w:type="paragraph" w:customStyle="1" w:styleId="Tabletextbullets">
    <w:name w:val="Table text bullets"/>
    <w:qFormat/>
    <w:rsid w:val="00675DCA"/>
    <w:pPr>
      <w:numPr>
        <w:numId w:val="10"/>
      </w:numPr>
      <w:spacing w:before="80" w:after="60" w:line="240" w:lineRule="atLeast"/>
    </w:pPr>
    <w:rPr>
      <w:rFonts w:ascii="Verdana" w:hAnsi="Verdana" w:cs="Arial"/>
      <w:szCs w:val="24"/>
      <w:lang w:eastAsia="en-US"/>
    </w:rPr>
  </w:style>
  <w:style w:type="paragraph" w:customStyle="1" w:styleId="Tabletextnumberedlist">
    <w:name w:val="Table text numbered list"/>
    <w:qFormat/>
    <w:rsid w:val="00E0515F"/>
    <w:pPr>
      <w:numPr>
        <w:numId w:val="12"/>
      </w:numPr>
      <w:spacing w:before="80" w:after="60" w:line="240" w:lineRule="atLeast"/>
    </w:pPr>
    <w:rPr>
      <w:rFonts w:ascii="Verdana" w:hAnsi="Verdana" w:cs="Arial"/>
      <w:szCs w:val="24"/>
      <w:lang w:eastAsia="en-US"/>
    </w:rPr>
  </w:style>
  <w:style w:type="paragraph" w:customStyle="1" w:styleId="Crossreference">
    <w:name w:val="Cross reference"/>
    <w:next w:val="text"/>
    <w:qFormat/>
    <w:rsid w:val="008867EF"/>
    <w:pPr>
      <w:spacing w:before="60" w:after="60"/>
      <w:ind w:right="851"/>
      <w:jc w:val="right"/>
    </w:pPr>
    <w:rPr>
      <w:rFonts w:ascii="Verdana" w:hAnsi="Verdana" w:cs="Arial"/>
      <w:sz w:val="18"/>
      <w:szCs w:val="24"/>
      <w:lang w:eastAsia="en-US"/>
    </w:rPr>
  </w:style>
  <w:style w:type="paragraph" w:customStyle="1" w:styleId="Textonwritingline">
    <w:name w:val="Text on writing line"/>
    <w:next w:val="text"/>
    <w:qFormat/>
    <w:rsid w:val="009317A3"/>
    <w:pPr>
      <w:spacing w:before="60" w:after="60"/>
      <w:ind w:left="567"/>
    </w:pPr>
    <w:rPr>
      <w:rFonts w:ascii="Comic Sans MS" w:hAnsi="Comic Sans MS" w:cs="Arial"/>
      <w:szCs w:val="24"/>
      <w:u w:val="single"/>
      <w:lang w:eastAsia="en-US"/>
    </w:rPr>
  </w:style>
  <w:style w:type="paragraph" w:customStyle="1" w:styleId="awsmallspace">
    <w:name w:val="a/w small space"/>
    <w:next w:val="text"/>
    <w:qFormat/>
    <w:rsid w:val="008867EF"/>
    <w:pPr>
      <w:spacing w:before="2800" w:after="120"/>
      <w:jc w:val="center"/>
    </w:pPr>
    <w:rPr>
      <w:rFonts w:ascii="Verdana" w:hAnsi="Verdana" w:cs="Arial"/>
      <w:color w:val="FF00FF"/>
      <w:szCs w:val="24"/>
      <w:lang w:eastAsia="en-US"/>
    </w:rPr>
  </w:style>
  <w:style w:type="paragraph" w:customStyle="1" w:styleId="awmediumspace">
    <w:name w:val="a/w medium space"/>
    <w:next w:val="text"/>
    <w:rsid w:val="008867EF"/>
    <w:pPr>
      <w:spacing w:before="4800" w:after="120"/>
      <w:jc w:val="center"/>
    </w:pPr>
    <w:rPr>
      <w:rFonts w:ascii="Verdana" w:hAnsi="Verdana" w:cs="Arial"/>
      <w:color w:val="FF00FF"/>
      <w:szCs w:val="24"/>
      <w:lang w:eastAsia="en-US"/>
    </w:rPr>
  </w:style>
  <w:style w:type="paragraph" w:customStyle="1" w:styleId="awlargespace">
    <w:name w:val="a/w large space"/>
    <w:next w:val="text"/>
    <w:rsid w:val="008867EF"/>
    <w:pPr>
      <w:spacing w:before="6800" w:after="120"/>
      <w:jc w:val="center"/>
    </w:pPr>
    <w:rPr>
      <w:rFonts w:ascii="Verdana" w:hAnsi="Verdana" w:cs="Arial"/>
      <w:color w:val="FF00FF"/>
      <w:szCs w:val="24"/>
      <w:lang w:eastAsia="en-US"/>
    </w:rPr>
  </w:style>
  <w:style w:type="table" w:customStyle="1" w:styleId="Table1">
    <w:name w:val="Table 1"/>
    <w:basedOn w:val="TableNormal"/>
    <w:rsid w:val="00377DF9"/>
    <w:rPr>
      <w:rFonts w:ascii="Verdana" w:hAnsi="Verdana"/>
    </w:rPr>
    <w:tblPr>
      <w:tblInd w:w="108" w:type="dxa"/>
      <w:tblBorders>
        <w:top w:val="single" w:sz="4" w:space="0" w:color="A32E18"/>
        <w:left w:val="single" w:sz="4" w:space="0" w:color="A32E18"/>
        <w:bottom w:val="single" w:sz="4" w:space="0" w:color="A32E18"/>
        <w:right w:val="single" w:sz="4" w:space="0" w:color="A32E18"/>
        <w:insideH w:val="single" w:sz="4" w:space="0" w:color="A32E18"/>
        <w:insideV w:val="single" w:sz="4" w:space="0" w:color="A32E1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4" w:space="0" w:color="A32E18"/>
          <w:left w:val="single" w:sz="4" w:space="0" w:color="A32E18"/>
          <w:bottom w:val="single" w:sz="4" w:space="0" w:color="A32E18"/>
          <w:right w:val="single" w:sz="4" w:space="0" w:color="A32E18"/>
          <w:insideH w:val="single" w:sz="4" w:space="0" w:color="A32E18"/>
          <w:insideV w:val="single" w:sz="4" w:space="0" w:color="A32E18"/>
          <w:tl2br w:val="nil"/>
          <w:tr2bl w:val="nil"/>
        </w:tcBorders>
        <w:shd w:val="clear" w:color="auto" w:fill="ECD6C9"/>
      </w:tcPr>
    </w:tblStylePr>
  </w:style>
  <w:style w:type="table" w:customStyle="1" w:styleId="Table4">
    <w:name w:val="Table 4"/>
    <w:basedOn w:val="TableNormal"/>
    <w:rsid w:val="004072FE"/>
    <w:rPr>
      <w:rFonts w:ascii="Verdana" w:hAnsi="Verdana"/>
    </w:rPr>
    <w:tblPr>
      <w:tblInd w:w="108" w:type="dxa"/>
      <w:tblBorders>
        <w:top w:val="single" w:sz="4" w:space="0" w:color="ECD6C9"/>
        <w:left w:val="single" w:sz="4" w:space="0" w:color="ECD6C9"/>
        <w:bottom w:val="single" w:sz="4" w:space="0" w:color="ECD6C9"/>
        <w:right w:val="single" w:sz="4" w:space="0" w:color="ECD6C9"/>
        <w:insideH w:val="single" w:sz="4" w:space="0" w:color="ECD6C9"/>
        <w:insideV w:val="single" w:sz="4" w:space="0" w:color="ECD6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op w:val="single" w:sz="4" w:space="0" w:color="ECD6C9"/>
          <w:left w:val="single" w:sz="4" w:space="0" w:color="ECD6C9"/>
          <w:bottom w:val="single" w:sz="4" w:space="0" w:color="ECD6C9"/>
          <w:right w:val="single" w:sz="4" w:space="0" w:color="ECD6C9"/>
          <w:insideH w:val="single" w:sz="4" w:space="0" w:color="ECD6C9"/>
          <w:insideV w:val="single" w:sz="4" w:space="0" w:color="ECD6C9"/>
          <w:tl2br w:val="nil"/>
          <w:tr2bl w:val="nil"/>
        </w:tcBorders>
        <w:shd w:val="clear" w:color="auto" w:fill="A32E18"/>
      </w:tcPr>
    </w:tblStylePr>
    <w:tblStylePr w:type="firstCol">
      <w:rPr>
        <w:color w:val="FFFFFF"/>
      </w:rPr>
      <w:tblPr/>
      <w:tcPr>
        <w:tcBorders>
          <w:top w:val="single" w:sz="4" w:space="0" w:color="ECD6C9"/>
          <w:left w:val="single" w:sz="4" w:space="0" w:color="ECD6C9"/>
          <w:bottom w:val="single" w:sz="4" w:space="0" w:color="ECD6C9"/>
          <w:right w:val="single" w:sz="4" w:space="0" w:color="ECD6C9"/>
          <w:insideH w:val="nil"/>
          <w:insideV w:val="nil"/>
          <w:tl2br w:val="nil"/>
          <w:tr2bl w:val="nil"/>
        </w:tcBorders>
        <w:shd w:val="clear" w:color="auto" w:fill="A32E18"/>
      </w:tcPr>
    </w:tblStylePr>
  </w:style>
  <w:style w:type="table" w:customStyle="1" w:styleId="Table3">
    <w:name w:val="Table 3"/>
    <w:basedOn w:val="TableNormal"/>
    <w:rsid w:val="00E95855"/>
    <w:rPr>
      <w:rFonts w:ascii="Verdana" w:hAnsi="Verdana"/>
    </w:rPr>
    <w:tblPr>
      <w:tblInd w:w="10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D6C9"/>
    </w:tcPr>
    <w:tblStylePr w:type="firstRow">
      <w:rPr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  <w:tl2br w:val="nil"/>
          <w:tr2bl w:val="nil"/>
        </w:tcBorders>
        <w:shd w:val="clear" w:color="auto" w:fill="A32E18"/>
      </w:tcPr>
    </w:tblStylePr>
  </w:style>
  <w:style w:type="paragraph" w:customStyle="1" w:styleId="HeaderOdd">
    <w:name w:val="Header Odd"/>
    <w:basedOn w:val="Header"/>
    <w:rsid w:val="00903068"/>
    <w:pPr>
      <w:jc w:val="left"/>
    </w:pPr>
  </w:style>
  <w:style w:type="paragraph" w:customStyle="1" w:styleId="IconRight">
    <w:name w:val="IconRight"/>
    <w:basedOn w:val="Normal"/>
    <w:rsid w:val="00816785"/>
    <w:pPr>
      <w:framePr w:w="1429" w:h="907" w:hSpace="2268" w:wrap="around" w:vAnchor="page" w:hAnchor="page" w:xAlign="outside" w:y="313"/>
      <w:jc w:val="right"/>
    </w:pPr>
  </w:style>
  <w:style w:type="numbering" w:customStyle="1" w:styleId="Listfeature">
    <w:name w:val="List feature"/>
    <w:basedOn w:val="NoList"/>
    <w:semiHidden/>
    <w:rsid w:val="00662D9D"/>
    <w:pPr>
      <w:numPr>
        <w:numId w:val="8"/>
      </w:numPr>
    </w:pPr>
  </w:style>
  <w:style w:type="numbering" w:customStyle="1" w:styleId="Listtable">
    <w:name w:val="List table"/>
    <w:basedOn w:val="NoList"/>
    <w:semiHidden/>
    <w:rsid w:val="00E0515F"/>
    <w:pPr>
      <w:numPr>
        <w:numId w:val="11"/>
      </w:numPr>
    </w:pPr>
  </w:style>
  <w:style w:type="table" w:customStyle="1" w:styleId="Table2">
    <w:name w:val="Table 2"/>
    <w:basedOn w:val="TableNormal"/>
    <w:rsid w:val="00DA7F98"/>
    <w:rPr>
      <w:rFonts w:ascii="Verdana" w:hAnsi="Verdana"/>
    </w:rPr>
    <w:tblPr>
      <w:tblInd w:w="108" w:type="dxa"/>
      <w:tblBorders>
        <w:top w:val="single" w:sz="4" w:space="0" w:color="A32E18"/>
        <w:left w:val="single" w:sz="4" w:space="0" w:color="A32E18"/>
        <w:bottom w:val="single" w:sz="4" w:space="0" w:color="A32E18"/>
        <w:right w:val="single" w:sz="4" w:space="0" w:color="A32E18"/>
        <w:insideH w:val="single" w:sz="4" w:space="0" w:color="A32E18"/>
        <w:insideV w:val="single" w:sz="4" w:space="0" w:color="A32E18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2">
    <w:name w:val="toc 2"/>
    <w:next w:val="TOC3"/>
    <w:uiPriority w:val="39"/>
    <w:rsid w:val="00E94D68"/>
    <w:pPr>
      <w:tabs>
        <w:tab w:val="right" w:pos="8789"/>
      </w:tabs>
      <w:spacing w:before="60" w:after="60" w:line="260" w:lineRule="atLeast"/>
      <w:ind w:left="425" w:right="284"/>
    </w:pPr>
    <w:rPr>
      <w:rFonts w:ascii="Verdana" w:hAnsi="Verdana"/>
      <w:noProof/>
      <w:sz w:val="22"/>
      <w:lang w:eastAsia="en-US"/>
    </w:rPr>
  </w:style>
  <w:style w:type="paragraph" w:styleId="TOC3">
    <w:name w:val="toc 3"/>
    <w:next w:val="Normal"/>
    <w:uiPriority w:val="39"/>
    <w:rsid w:val="00E94D68"/>
    <w:pPr>
      <w:tabs>
        <w:tab w:val="right" w:pos="8789"/>
      </w:tabs>
      <w:spacing w:before="60" w:after="60" w:line="280" w:lineRule="atLeast"/>
      <w:ind w:left="709" w:right="284"/>
    </w:pPr>
    <w:rPr>
      <w:rFonts w:ascii="Verdana" w:hAnsi="Verdana"/>
      <w:noProof/>
      <w:sz w:val="22"/>
      <w:lang w:eastAsia="en-US"/>
    </w:rPr>
  </w:style>
  <w:style w:type="paragraph" w:customStyle="1" w:styleId="Contents">
    <w:name w:val="Contents"/>
    <w:next w:val="TOC1"/>
    <w:qFormat/>
    <w:rsid w:val="00D927DD"/>
    <w:pPr>
      <w:pBdr>
        <w:bottom w:val="single" w:sz="12" w:space="1" w:color="A32E18"/>
      </w:pBdr>
      <w:shd w:val="clear" w:color="auto" w:fill="A32E18"/>
      <w:spacing w:after="240" w:line="420" w:lineRule="atLeast"/>
      <w:ind w:left="28" w:right="284"/>
      <w:outlineLvl w:val="0"/>
    </w:pPr>
    <w:rPr>
      <w:rFonts w:ascii="Verdana" w:hAnsi="Verdana" w:cs="Trebuchet MS"/>
      <w:b/>
      <w:bCs/>
      <w:color w:val="FFFFFF"/>
      <w:sz w:val="32"/>
      <w:szCs w:val="32"/>
      <w:lang w:eastAsia="en-US"/>
    </w:rPr>
  </w:style>
  <w:style w:type="paragraph" w:customStyle="1" w:styleId="Footereven">
    <w:name w:val="Footer even"/>
    <w:basedOn w:val="Footer"/>
    <w:rsid w:val="00FF3F3D"/>
    <w:pPr>
      <w:jc w:val="right"/>
    </w:pPr>
  </w:style>
  <w:style w:type="paragraph" w:customStyle="1" w:styleId="Chapternumber">
    <w:name w:val="Chapter number"/>
    <w:basedOn w:val="Unithead"/>
    <w:qFormat/>
    <w:rsid w:val="00BA67D6"/>
    <w:rPr>
      <w:b w:val="0"/>
    </w:rPr>
  </w:style>
  <w:style w:type="paragraph" w:customStyle="1" w:styleId="Alphalist">
    <w:name w:val="Alpha list"/>
    <w:qFormat/>
    <w:rsid w:val="00F95DBC"/>
    <w:pPr>
      <w:numPr>
        <w:numId w:val="2"/>
      </w:numPr>
      <w:tabs>
        <w:tab w:val="clear" w:pos="794"/>
        <w:tab w:val="left" w:pos="1361"/>
      </w:tabs>
      <w:spacing w:before="80" w:after="60" w:line="240" w:lineRule="atLeast"/>
      <w:ind w:left="1361"/>
    </w:pPr>
    <w:rPr>
      <w:rFonts w:ascii="Verdana" w:hAnsi="Verdana"/>
      <w:szCs w:val="24"/>
    </w:rPr>
  </w:style>
  <w:style w:type="numbering" w:customStyle="1" w:styleId="Listalpha">
    <w:name w:val="List alpha"/>
    <w:basedOn w:val="NoList"/>
    <w:semiHidden/>
    <w:rsid w:val="00662D9D"/>
    <w:pPr>
      <w:numPr>
        <w:numId w:val="2"/>
      </w:numPr>
    </w:pPr>
  </w:style>
  <w:style w:type="numbering" w:customStyle="1" w:styleId="Listroman">
    <w:name w:val="List roman"/>
    <w:basedOn w:val="NoList"/>
    <w:semiHidden/>
    <w:rsid w:val="00662D9D"/>
    <w:pPr>
      <w:numPr>
        <w:numId w:val="3"/>
      </w:numPr>
    </w:pPr>
  </w:style>
  <w:style w:type="paragraph" w:customStyle="1" w:styleId="Icon">
    <w:name w:val="Icon"/>
    <w:rsid w:val="00816785"/>
    <w:pPr>
      <w:framePr w:w="1429" w:h="907" w:hSpace="2268" w:wrap="around" w:vAnchor="page" w:hAnchor="page" w:xAlign="outside" w:y="313"/>
    </w:pPr>
    <w:rPr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E24704"/>
    <w:rPr>
      <w:rFonts w:ascii="Verdana" w:hAnsi="Verdana"/>
      <w:sz w:val="14"/>
      <w:szCs w:val="24"/>
      <w:lang w:eastAsia="en-US" w:bidi="ar-SA"/>
    </w:rPr>
  </w:style>
  <w:style w:type="character" w:customStyle="1" w:styleId="HeaderChar">
    <w:name w:val="Header Char"/>
    <w:link w:val="Header"/>
    <w:uiPriority w:val="99"/>
    <w:rsid w:val="00E24704"/>
    <w:rPr>
      <w:rFonts w:ascii="Verdana" w:hAnsi="Verdana"/>
      <w:b/>
      <w:color w:val="A32E18"/>
      <w:sz w:val="19"/>
      <w:szCs w:val="24"/>
      <w:lang w:eastAsia="en-US" w:bidi="ar-SA"/>
    </w:rPr>
  </w:style>
  <w:style w:type="paragraph" w:styleId="BalloonText">
    <w:name w:val="Balloon Text"/>
    <w:basedOn w:val="Normal"/>
    <w:link w:val="BalloonTextChar"/>
    <w:rsid w:val="006D67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D6780"/>
    <w:rPr>
      <w:rFonts w:ascii="Tahoma" w:hAnsi="Tahoma" w:cs="Tahoma"/>
      <w:sz w:val="16"/>
      <w:szCs w:val="16"/>
      <w:lang w:eastAsia="en-US"/>
    </w:rPr>
  </w:style>
  <w:style w:type="paragraph" w:customStyle="1" w:styleId="Front">
    <w:name w:val="Front"/>
    <w:basedOn w:val="Normal"/>
    <w:qFormat/>
    <w:rsid w:val="00AD1637"/>
    <w:pPr>
      <w:spacing w:after="120"/>
      <w:ind w:left="-284" w:right="-284"/>
    </w:pPr>
    <w:rPr>
      <w:rFonts w:ascii="Verdana" w:hAnsi="Verdana"/>
      <w:b/>
      <w:color w:val="102D51"/>
      <w:sz w:val="72"/>
      <w:szCs w:val="72"/>
      <w:lang w:eastAsia="en-GB"/>
    </w:rPr>
  </w:style>
  <w:style w:type="paragraph" w:customStyle="1" w:styleId="Front2">
    <w:name w:val="Front2"/>
    <w:basedOn w:val="Normal"/>
    <w:qFormat/>
    <w:rsid w:val="00AD1637"/>
    <w:pPr>
      <w:pBdr>
        <w:top w:val="single" w:sz="4" w:space="1" w:color="102D51"/>
        <w:bottom w:val="single" w:sz="4" w:space="3" w:color="102D51"/>
      </w:pBdr>
      <w:spacing w:before="120" w:after="120"/>
      <w:ind w:left="-284" w:right="8789"/>
    </w:pPr>
    <w:rPr>
      <w:rFonts w:ascii="Verdana" w:hAnsi="Verdana"/>
      <w:color w:val="102D51"/>
      <w:sz w:val="28"/>
      <w:szCs w:val="50"/>
      <w:lang w:eastAsia="en-GB"/>
    </w:rPr>
  </w:style>
  <w:style w:type="paragraph" w:customStyle="1" w:styleId="Front1">
    <w:name w:val="Front1"/>
    <w:qFormat/>
    <w:rsid w:val="00AD1637"/>
    <w:pPr>
      <w:spacing w:before="5000" w:after="240"/>
      <w:ind w:left="-284" w:right="-284"/>
    </w:pPr>
    <w:rPr>
      <w:rFonts w:ascii="Verdana" w:hAnsi="Verdana"/>
      <w:b/>
      <w:caps/>
      <w:color w:val="102D51"/>
      <w:sz w:val="52"/>
      <w:szCs w:val="48"/>
    </w:rPr>
  </w:style>
  <w:style w:type="paragraph" w:customStyle="1" w:styleId="Front0">
    <w:name w:val="Front0"/>
    <w:basedOn w:val="Front"/>
    <w:qFormat/>
    <w:rsid w:val="00AD1637"/>
    <w:pPr>
      <w:spacing w:before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A1277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071C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link w:val="FooterChar"/>
    <w:uiPriority w:val="99"/>
    <w:rsid w:val="00FF3F3D"/>
    <w:pPr>
      <w:pBdr>
        <w:top w:val="single" w:sz="6" w:space="4" w:color="828172"/>
      </w:pBdr>
      <w:ind w:left="-57" w:right="-57"/>
    </w:pPr>
    <w:rPr>
      <w:rFonts w:ascii="Verdana" w:hAnsi="Verdana"/>
      <w:sz w:val="14"/>
      <w:szCs w:val="24"/>
      <w:lang w:eastAsia="en-US"/>
    </w:rPr>
  </w:style>
  <w:style w:type="paragraph" w:styleId="Header">
    <w:name w:val="header"/>
    <w:link w:val="HeaderChar"/>
    <w:uiPriority w:val="99"/>
    <w:rsid w:val="00E967BF"/>
    <w:pPr>
      <w:spacing w:before="260"/>
      <w:jc w:val="right"/>
    </w:pPr>
    <w:rPr>
      <w:rFonts w:ascii="Verdana" w:hAnsi="Verdana"/>
      <w:b/>
      <w:color w:val="A32E18"/>
      <w:sz w:val="19"/>
      <w:szCs w:val="24"/>
      <w:lang w:eastAsia="en-US"/>
    </w:rPr>
  </w:style>
  <w:style w:type="paragraph" w:customStyle="1" w:styleId="Unithead">
    <w:name w:val="Unit head"/>
    <w:next w:val="text"/>
    <w:qFormat/>
    <w:rsid w:val="00E967BF"/>
    <w:pPr>
      <w:pBdr>
        <w:top w:val="single" w:sz="8" w:space="2" w:color="827B72"/>
        <w:bottom w:val="single" w:sz="8" w:space="2" w:color="827B72"/>
      </w:pBdr>
      <w:spacing w:after="360" w:line="440" w:lineRule="exact"/>
      <w:ind w:left="28" w:right="284"/>
    </w:pPr>
    <w:rPr>
      <w:rFonts w:ascii="Verdana" w:hAnsi="Verdana"/>
      <w:b/>
      <w:color w:val="A32E18"/>
      <w:sz w:val="40"/>
      <w:szCs w:val="50"/>
    </w:rPr>
  </w:style>
  <w:style w:type="paragraph" w:styleId="TOC1">
    <w:name w:val="toc 1"/>
    <w:next w:val="TOC2"/>
    <w:uiPriority w:val="39"/>
    <w:rsid w:val="00E94D68"/>
    <w:pPr>
      <w:widowControl w:val="0"/>
      <w:tabs>
        <w:tab w:val="right" w:pos="8789"/>
      </w:tabs>
      <w:spacing w:before="60" w:after="60" w:line="300" w:lineRule="atLeast"/>
      <w:ind w:right="284"/>
    </w:pPr>
    <w:rPr>
      <w:rFonts w:ascii="Verdana" w:hAnsi="Verdana"/>
      <w:b/>
      <w:noProof/>
      <w:snapToGrid w:val="0"/>
      <w:sz w:val="26"/>
      <w:lang w:eastAsia="en-US"/>
    </w:rPr>
  </w:style>
  <w:style w:type="character" w:styleId="PageNumber">
    <w:name w:val="page number"/>
    <w:rsid w:val="00E967BF"/>
    <w:rPr>
      <w:rFonts w:ascii="Verdana" w:hAnsi="Verdana"/>
      <w:b/>
      <w:color w:val="A32E18"/>
    </w:rPr>
  </w:style>
  <w:style w:type="paragraph" w:customStyle="1" w:styleId="Ahead">
    <w:name w:val="A head"/>
    <w:next w:val="text"/>
    <w:qFormat/>
    <w:rsid w:val="00BA67D6"/>
    <w:pPr>
      <w:keepNext/>
      <w:pBdr>
        <w:bottom w:val="single" w:sz="8" w:space="1" w:color="827B72"/>
      </w:pBdr>
      <w:spacing w:before="120" w:after="360"/>
    </w:pPr>
    <w:rPr>
      <w:rFonts w:ascii="Verdana" w:hAnsi="Verdana"/>
      <w:b/>
      <w:color w:val="A32E18"/>
      <w:sz w:val="32"/>
      <w:szCs w:val="24"/>
      <w:lang w:eastAsia="en-US"/>
    </w:rPr>
  </w:style>
  <w:style w:type="paragraph" w:customStyle="1" w:styleId="Bhead">
    <w:name w:val="B head"/>
    <w:next w:val="text"/>
    <w:qFormat/>
    <w:rsid w:val="00BA67D6"/>
    <w:pPr>
      <w:keepNext/>
      <w:spacing w:before="240" w:after="120"/>
    </w:pPr>
    <w:rPr>
      <w:rFonts w:ascii="Verdana" w:hAnsi="Verdana" w:cs="Arial"/>
      <w:b/>
      <w:color w:val="A32E18"/>
      <w:sz w:val="26"/>
      <w:szCs w:val="24"/>
      <w:lang w:eastAsia="en-US"/>
    </w:rPr>
  </w:style>
  <w:style w:type="paragraph" w:customStyle="1" w:styleId="Chead">
    <w:name w:val="C head"/>
    <w:next w:val="text"/>
    <w:qFormat/>
    <w:rsid w:val="00356A7E"/>
    <w:pPr>
      <w:keepNext/>
      <w:spacing w:before="240" w:after="120"/>
      <w:ind w:left="567"/>
    </w:pPr>
    <w:rPr>
      <w:rFonts w:ascii="Verdana" w:hAnsi="Verdana" w:cs="Arial"/>
      <w:b/>
      <w:sz w:val="22"/>
      <w:szCs w:val="24"/>
      <w:lang w:eastAsia="en-US"/>
    </w:rPr>
  </w:style>
  <w:style w:type="paragraph" w:customStyle="1" w:styleId="text">
    <w:name w:val="text"/>
    <w:qFormat/>
    <w:rsid w:val="004F33FE"/>
    <w:pPr>
      <w:spacing w:before="80" w:after="60" w:line="240" w:lineRule="atLeast"/>
      <w:ind w:left="567"/>
    </w:pPr>
    <w:rPr>
      <w:rFonts w:ascii="Verdana" w:hAnsi="Verdana" w:cs="Arial"/>
      <w:szCs w:val="24"/>
      <w:lang w:eastAsia="en-US"/>
    </w:rPr>
  </w:style>
  <w:style w:type="paragraph" w:customStyle="1" w:styleId="textbullets">
    <w:name w:val="text bullets"/>
    <w:qFormat/>
    <w:rsid w:val="004F33FE"/>
    <w:pPr>
      <w:numPr>
        <w:numId w:val="9"/>
      </w:numPr>
      <w:tabs>
        <w:tab w:val="clear" w:pos="397"/>
        <w:tab w:val="left" w:pos="964"/>
      </w:tabs>
      <w:spacing w:before="80" w:after="60" w:line="240" w:lineRule="atLeast"/>
      <w:ind w:left="964"/>
    </w:pPr>
    <w:rPr>
      <w:rFonts w:ascii="Verdana" w:hAnsi="Verdana" w:cs="Arial"/>
      <w:szCs w:val="24"/>
      <w:lang w:eastAsia="en-US"/>
    </w:rPr>
  </w:style>
  <w:style w:type="numbering" w:customStyle="1" w:styleId="Listnum">
    <w:name w:val="List num"/>
    <w:basedOn w:val="NoList"/>
    <w:semiHidden/>
    <w:rsid w:val="00662D9D"/>
    <w:pPr>
      <w:numPr>
        <w:numId w:val="1"/>
      </w:numPr>
    </w:pPr>
  </w:style>
  <w:style w:type="character" w:customStyle="1" w:styleId="Feature2textChar">
    <w:name w:val="Feature 2 text Char"/>
    <w:link w:val="Feature2text"/>
    <w:rsid w:val="00AC7AA0"/>
    <w:rPr>
      <w:rFonts w:ascii="Verdana" w:hAnsi="Verdana" w:cs="Arial"/>
      <w:szCs w:val="24"/>
      <w:lang w:val="en-GB" w:eastAsia="en-US" w:bidi="ar-SA"/>
    </w:rPr>
  </w:style>
  <w:style w:type="paragraph" w:customStyle="1" w:styleId="Numberedlist">
    <w:name w:val="Numbered list"/>
    <w:qFormat/>
    <w:rsid w:val="00AC5366"/>
    <w:pPr>
      <w:numPr>
        <w:numId w:val="24"/>
      </w:numPr>
      <w:tabs>
        <w:tab w:val="left" w:pos="964"/>
      </w:tabs>
      <w:spacing w:before="80" w:after="60" w:line="240" w:lineRule="atLeast"/>
      <w:ind w:left="964" w:hanging="397"/>
    </w:pPr>
    <w:rPr>
      <w:rFonts w:ascii="Verdana" w:hAnsi="Verdana"/>
      <w:szCs w:val="24"/>
    </w:rPr>
  </w:style>
  <w:style w:type="paragraph" w:customStyle="1" w:styleId="Feature1head">
    <w:name w:val="Feature 1 head"/>
    <w:next w:val="Feature1text"/>
    <w:qFormat/>
    <w:rsid w:val="00A31B91"/>
    <w:pPr>
      <w:keepNext/>
      <w:pBdr>
        <w:top w:val="single" w:sz="4" w:space="2" w:color="A32E18"/>
        <w:left w:val="single" w:sz="4" w:space="4" w:color="A32E18"/>
        <w:bottom w:val="single" w:sz="4" w:space="2" w:color="A32E18"/>
        <w:right w:val="single" w:sz="4" w:space="4" w:color="A32E18"/>
      </w:pBdr>
      <w:shd w:val="clear" w:color="auto" w:fill="ECD6C9"/>
      <w:spacing w:before="80" w:after="60"/>
      <w:ind w:left="675" w:right="108"/>
    </w:pPr>
    <w:rPr>
      <w:rFonts w:ascii="Verdana" w:hAnsi="Verdana" w:cs="Arial"/>
      <w:b/>
      <w:sz w:val="22"/>
      <w:szCs w:val="24"/>
      <w:lang w:eastAsia="en-US"/>
    </w:rPr>
  </w:style>
  <w:style w:type="paragraph" w:customStyle="1" w:styleId="Feature1sub-head">
    <w:name w:val="Feature 1 sub-head"/>
    <w:next w:val="Feature1text"/>
    <w:qFormat/>
    <w:rsid w:val="00A31B91"/>
    <w:pPr>
      <w:keepNext/>
      <w:pBdr>
        <w:top w:val="single" w:sz="4" w:space="2" w:color="A32E18"/>
        <w:left w:val="single" w:sz="4" w:space="4" w:color="A32E18"/>
        <w:bottom w:val="single" w:sz="4" w:space="2" w:color="A32E18"/>
        <w:right w:val="single" w:sz="4" w:space="4" w:color="A32E18"/>
      </w:pBdr>
      <w:shd w:val="clear" w:color="auto" w:fill="ECD6C9"/>
      <w:spacing w:before="80" w:after="60"/>
      <w:ind w:left="675" w:right="108"/>
    </w:pPr>
    <w:rPr>
      <w:rFonts w:ascii="Verdana" w:hAnsi="Verdana" w:cs="Arial"/>
      <w:b/>
      <w:szCs w:val="24"/>
      <w:lang w:eastAsia="en-US"/>
    </w:rPr>
  </w:style>
  <w:style w:type="paragraph" w:customStyle="1" w:styleId="Feature1text">
    <w:name w:val="Feature 1 text"/>
    <w:qFormat/>
    <w:rsid w:val="00A31B91"/>
    <w:pPr>
      <w:pBdr>
        <w:top w:val="single" w:sz="4" w:space="2" w:color="A32E18"/>
        <w:left w:val="single" w:sz="4" w:space="4" w:color="A32E18"/>
        <w:bottom w:val="single" w:sz="4" w:space="2" w:color="A32E18"/>
        <w:right w:val="single" w:sz="4" w:space="4" w:color="A32E18"/>
      </w:pBdr>
      <w:shd w:val="clear" w:color="auto" w:fill="ECD6C9"/>
      <w:tabs>
        <w:tab w:val="left" w:pos="2114"/>
      </w:tabs>
      <w:spacing w:before="80" w:after="60" w:line="240" w:lineRule="atLeast"/>
      <w:ind w:left="675" w:right="108"/>
    </w:pPr>
    <w:rPr>
      <w:rFonts w:ascii="Verdana" w:hAnsi="Verdana" w:cs="Arial"/>
      <w:szCs w:val="24"/>
      <w:lang w:eastAsia="en-US"/>
    </w:rPr>
  </w:style>
  <w:style w:type="paragraph" w:customStyle="1" w:styleId="Feature1textbullets">
    <w:name w:val="Feature 1 text bullets"/>
    <w:qFormat/>
    <w:rsid w:val="00A31B91"/>
    <w:pPr>
      <w:numPr>
        <w:numId w:val="5"/>
      </w:numPr>
      <w:pBdr>
        <w:top w:val="single" w:sz="4" w:space="2" w:color="A32E18"/>
        <w:left w:val="single" w:sz="4" w:space="4" w:color="A32E18"/>
        <w:bottom w:val="single" w:sz="4" w:space="2" w:color="A32E18"/>
        <w:right w:val="single" w:sz="4" w:space="4" w:color="A32E18"/>
      </w:pBdr>
      <w:shd w:val="clear" w:color="auto" w:fill="ECD6C9"/>
      <w:tabs>
        <w:tab w:val="clear" w:pos="505"/>
        <w:tab w:val="num" w:pos="1072"/>
      </w:tabs>
      <w:spacing w:before="80" w:after="60" w:line="240" w:lineRule="atLeast"/>
      <w:ind w:left="1072" w:right="108"/>
    </w:pPr>
    <w:rPr>
      <w:rFonts w:ascii="Verdana" w:hAnsi="Verdana" w:cs="Arial"/>
      <w:szCs w:val="24"/>
      <w:lang w:eastAsia="en-US"/>
    </w:rPr>
  </w:style>
  <w:style w:type="paragraph" w:customStyle="1" w:styleId="Feature2head">
    <w:name w:val="Feature 2 head"/>
    <w:next w:val="Feature2text"/>
    <w:qFormat/>
    <w:rsid w:val="00AC7AA0"/>
    <w:pPr>
      <w:keepNext/>
      <w:pBdr>
        <w:top w:val="single" w:sz="4" w:space="2" w:color="A32E18"/>
        <w:left w:val="single" w:sz="4" w:space="4" w:color="A32E18"/>
        <w:bottom w:val="single" w:sz="4" w:space="2" w:color="A32E18"/>
        <w:right w:val="single" w:sz="4" w:space="4" w:color="A32E18"/>
      </w:pBdr>
      <w:spacing w:before="80" w:after="60"/>
      <w:ind w:left="675" w:right="108"/>
    </w:pPr>
    <w:rPr>
      <w:rFonts w:ascii="Verdana" w:hAnsi="Verdana" w:cs="Arial"/>
      <w:b/>
      <w:sz w:val="22"/>
      <w:szCs w:val="24"/>
      <w:lang w:eastAsia="en-US"/>
    </w:rPr>
  </w:style>
  <w:style w:type="paragraph" w:customStyle="1" w:styleId="Feature1textnumberedlist">
    <w:name w:val="Feature 1 text numbered list"/>
    <w:qFormat/>
    <w:rsid w:val="00A31B91"/>
    <w:pPr>
      <w:numPr>
        <w:numId w:val="8"/>
      </w:numPr>
      <w:pBdr>
        <w:top w:val="single" w:sz="4" w:space="2" w:color="A32E18"/>
        <w:left w:val="single" w:sz="4" w:space="4" w:color="A32E18"/>
        <w:bottom w:val="single" w:sz="4" w:space="2" w:color="A32E18"/>
        <w:right w:val="single" w:sz="4" w:space="4" w:color="A32E18"/>
      </w:pBdr>
      <w:shd w:val="clear" w:color="auto" w:fill="ECD6C9"/>
      <w:tabs>
        <w:tab w:val="clear" w:pos="505"/>
        <w:tab w:val="num" w:pos="1072"/>
      </w:tabs>
      <w:spacing w:before="80" w:after="60" w:line="240" w:lineRule="atLeast"/>
      <w:ind w:left="1072" w:right="108"/>
    </w:pPr>
    <w:rPr>
      <w:rFonts w:ascii="Verdana" w:hAnsi="Verdana" w:cs="Arial"/>
      <w:szCs w:val="24"/>
      <w:lang w:eastAsia="en-US"/>
    </w:rPr>
  </w:style>
  <w:style w:type="paragraph" w:customStyle="1" w:styleId="Feature2sub-head">
    <w:name w:val="Feature 2 sub-head"/>
    <w:next w:val="Feature2text"/>
    <w:qFormat/>
    <w:rsid w:val="00AC7AA0"/>
    <w:pPr>
      <w:keepNext/>
      <w:pBdr>
        <w:top w:val="single" w:sz="4" w:space="2" w:color="A32E18"/>
        <w:left w:val="single" w:sz="4" w:space="4" w:color="A32E18"/>
        <w:bottom w:val="single" w:sz="4" w:space="2" w:color="A32E18"/>
        <w:right w:val="single" w:sz="4" w:space="4" w:color="A32E18"/>
      </w:pBdr>
      <w:spacing w:before="80" w:after="60"/>
      <w:ind w:left="675" w:right="108"/>
    </w:pPr>
    <w:rPr>
      <w:rFonts w:ascii="Verdana" w:hAnsi="Verdana" w:cs="Arial"/>
      <w:b/>
      <w:szCs w:val="24"/>
      <w:lang w:eastAsia="en-US"/>
    </w:rPr>
  </w:style>
  <w:style w:type="paragraph" w:customStyle="1" w:styleId="Feature2text">
    <w:name w:val="Feature 2 text"/>
    <w:link w:val="Feature2textChar"/>
    <w:qFormat/>
    <w:rsid w:val="00AC7AA0"/>
    <w:pPr>
      <w:pBdr>
        <w:top w:val="single" w:sz="4" w:space="2" w:color="A32E18"/>
        <w:left w:val="single" w:sz="4" w:space="4" w:color="A32E18"/>
        <w:bottom w:val="single" w:sz="4" w:space="2" w:color="A32E18"/>
        <w:right w:val="single" w:sz="4" w:space="4" w:color="A32E18"/>
      </w:pBdr>
      <w:spacing w:before="80" w:after="60" w:line="240" w:lineRule="atLeast"/>
      <w:ind w:left="675" w:right="108"/>
    </w:pPr>
    <w:rPr>
      <w:rFonts w:ascii="Verdana" w:hAnsi="Verdana" w:cs="Arial"/>
      <w:szCs w:val="24"/>
      <w:lang w:eastAsia="en-US"/>
    </w:rPr>
  </w:style>
  <w:style w:type="paragraph" w:customStyle="1" w:styleId="Feature2textbullets">
    <w:name w:val="Feature 2 text bullets"/>
    <w:qFormat/>
    <w:rsid w:val="00AC7AA0"/>
    <w:pPr>
      <w:numPr>
        <w:numId w:val="4"/>
      </w:numPr>
      <w:pBdr>
        <w:top w:val="single" w:sz="4" w:space="2" w:color="A32E18"/>
        <w:left w:val="single" w:sz="4" w:space="4" w:color="A32E18"/>
        <w:bottom w:val="single" w:sz="4" w:space="2" w:color="A32E18"/>
        <w:right w:val="single" w:sz="4" w:space="4" w:color="A32E18"/>
      </w:pBdr>
      <w:tabs>
        <w:tab w:val="clear" w:pos="505"/>
        <w:tab w:val="left" w:pos="1072"/>
      </w:tabs>
      <w:spacing w:before="80" w:after="60" w:line="240" w:lineRule="atLeast"/>
      <w:ind w:left="1072" w:right="108"/>
    </w:pPr>
    <w:rPr>
      <w:rFonts w:ascii="Verdana" w:hAnsi="Verdana" w:cs="Arial"/>
      <w:szCs w:val="24"/>
      <w:lang w:eastAsia="en-US"/>
    </w:rPr>
  </w:style>
  <w:style w:type="paragraph" w:customStyle="1" w:styleId="Feature2textnumberedlist">
    <w:name w:val="Feature 2 text numbered list"/>
    <w:qFormat/>
    <w:rsid w:val="00AC7AA0"/>
    <w:pPr>
      <w:numPr>
        <w:numId w:val="6"/>
      </w:numPr>
      <w:pBdr>
        <w:top w:val="single" w:sz="4" w:space="2" w:color="A32E18"/>
        <w:left w:val="single" w:sz="4" w:space="4" w:color="A32E18"/>
        <w:bottom w:val="single" w:sz="4" w:space="2" w:color="A32E18"/>
        <w:right w:val="single" w:sz="4" w:space="4" w:color="A32E18"/>
      </w:pBdr>
      <w:tabs>
        <w:tab w:val="clear" w:pos="397"/>
        <w:tab w:val="left" w:pos="1072"/>
      </w:tabs>
      <w:spacing w:before="80" w:after="60" w:line="240" w:lineRule="atLeast"/>
      <w:ind w:left="1072" w:right="108"/>
    </w:pPr>
    <w:rPr>
      <w:rFonts w:ascii="Verdana" w:hAnsi="Verdana" w:cs="Arial"/>
      <w:szCs w:val="24"/>
      <w:lang w:eastAsia="en-US"/>
    </w:rPr>
  </w:style>
  <w:style w:type="paragraph" w:customStyle="1" w:styleId="Tablehead">
    <w:name w:val="Table head"/>
    <w:next w:val="Tabletext"/>
    <w:qFormat/>
    <w:rsid w:val="00926D91"/>
    <w:pPr>
      <w:spacing w:before="80" w:after="60"/>
    </w:pPr>
    <w:rPr>
      <w:rFonts w:ascii="Verdana" w:hAnsi="Verdana" w:cs="Arial"/>
      <w:b/>
      <w:sz w:val="22"/>
      <w:szCs w:val="24"/>
      <w:lang w:eastAsia="en-US"/>
    </w:rPr>
  </w:style>
  <w:style w:type="paragraph" w:customStyle="1" w:styleId="Tablesub-head">
    <w:name w:val="Table sub-head"/>
    <w:next w:val="Tabletext"/>
    <w:qFormat/>
    <w:rsid w:val="00926D91"/>
    <w:pPr>
      <w:spacing w:before="80" w:after="60"/>
    </w:pPr>
    <w:rPr>
      <w:rFonts w:ascii="Verdana" w:hAnsi="Verdana" w:cs="Arial"/>
      <w:b/>
      <w:szCs w:val="24"/>
      <w:lang w:eastAsia="en-US"/>
    </w:rPr>
  </w:style>
  <w:style w:type="paragraph" w:customStyle="1" w:styleId="Tabletext">
    <w:name w:val="Table text"/>
    <w:rsid w:val="00675DCA"/>
    <w:pPr>
      <w:spacing w:before="80" w:after="60" w:line="240" w:lineRule="atLeast"/>
    </w:pPr>
    <w:rPr>
      <w:rFonts w:ascii="Verdana" w:hAnsi="Verdana" w:cs="Arial"/>
      <w:szCs w:val="24"/>
      <w:lang w:eastAsia="en-US"/>
    </w:rPr>
  </w:style>
  <w:style w:type="paragraph" w:customStyle="1" w:styleId="Tabletextbullets">
    <w:name w:val="Table text bullets"/>
    <w:qFormat/>
    <w:rsid w:val="00675DCA"/>
    <w:pPr>
      <w:numPr>
        <w:numId w:val="10"/>
      </w:numPr>
      <w:spacing w:before="80" w:after="60" w:line="240" w:lineRule="atLeast"/>
    </w:pPr>
    <w:rPr>
      <w:rFonts w:ascii="Verdana" w:hAnsi="Verdana" w:cs="Arial"/>
      <w:szCs w:val="24"/>
      <w:lang w:eastAsia="en-US"/>
    </w:rPr>
  </w:style>
  <w:style w:type="paragraph" w:customStyle="1" w:styleId="Tabletextnumberedlist">
    <w:name w:val="Table text numbered list"/>
    <w:qFormat/>
    <w:rsid w:val="00E0515F"/>
    <w:pPr>
      <w:numPr>
        <w:numId w:val="12"/>
      </w:numPr>
      <w:spacing w:before="80" w:after="60" w:line="240" w:lineRule="atLeast"/>
    </w:pPr>
    <w:rPr>
      <w:rFonts w:ascii="Verdana" w:hAnsi="Verdana" w:cs="Arial"/>
      <w:szCs w:val="24"/>
      <w:lang w:eastAsia="en-US"/>
    </w:rPr>
  </w:style>
  <w:style w:type="paragraph" w:customStyle="1" w:styleId="Crossreference">
    <w:name w:val="Cross reference"/>
    <w:next w:val="text"/>
    <w:qFormat/>
    <w:rsid w:val="008867EF"/>
    <w:pPr>
      <w:spacing w:before="60" w:after="60"/>
      <w:ind w:right="851"/>
      <w:jc w:val="right"/>
    </w:pPr>
    <w:rPr>
      <w:rFonts w:ascii="Verdana" w:hAnsi="Verdana" w:cs="Arial"/>
      <w:sz w:val="18"/>
      <w:szCs w:val="24"/>
      <w:lang w:eastAsia="en-US"/>
    </w:rPr>
  </w:style>
  <w:style w:type="paragraph" w:customStyle="1" w:styleId="Textonwritingline">
    <w:name w:val="Text on writing line"/>
    <w:next w:val="text"/>
    <w:qFormat/>
    <w:rsid w:val="009317A3"/>
    <w:pPr>
      <w:spacing w:before="60" w:after="60"/>
      <w:ind w:left="567"/>
    </w:pPr>
    <w:rPr>
      <w:rFonts w:ascii="Comic Sans MS" w:hAnsi="Comic Sans MS" w:cs="Arial"/>
      <w:szCs w:val="24"/>
      <w:u w:val="single"/>
      <w:lang w:eastAsia="en-US"/>
    </w:rPr>
  </w:style>
  <w:style w:type="paragraph" w:customStyle="1" w:styleId="awsmallspace">
    <w:name w:val="a/w small space"/>
    <w:next w:val="text"/>
    <w:qFormat/>
    <w:rsid w:val="008867EF"/>
    <w:pPr>
      <w:spacing w:before="2800" w:after="120"/>
      <w:jc w:val="center"/>
    </w:pPr>
    <w:rPr>
      <w:rFonts w:ascii="Verdana" w:hAnsi="Verdana" w:cs="Arial"/>
      <w:color w:val="FF00FF"/>
      <w:szCs w:val="24"/>
      <w:lang w:eastAsia="en-US"/>
    </w:rPr>
  </w:style>
  <w:style w:type="paragraph" w:customStyle="1" w:styleId="awmediumspace">
    <w:name w:val="a/w medium space"/>
    <w:next w:val="text"/>
    <w:rsid w:val="008867EF"/>
    <w:pPr>
      <w:spacing w:before="4800" w:after="120"/>
      <w:jc w:val="center"/>
    </w:pPr>
    <w:rPr>
      <w:rFonts w:ascii="Verdana" w:hAnsi="Verdana" w:cs="Arial"/>
      <w:color w:val="FF00FF"/>
      <w:szCs w:val="24"/>
      <w:lang w:eastAsia="en-US"/>
    </w:rPr>
  </w:style>
  <w:style w:type="paragraph" w:customStyle="1" w:styleId="awlargespace">
    <w:name w:val="a/w large space"/>
    <w:next w:val="text"/>
    <w:rsid w:val="008867EF"/>
    <w:pPr>
      <w:spacing w:before="6800" w:after="120"/>
      <w:jc w:val="center"/>
    </w:pPr>
    <w:rPr>
      <w:rFonts w:ascii="Verdana" w:hAnsi="Verdana" w:cs="Arial"/>
      <w:color w:val="FF00FF"/>
      <w:szCs w:val="24"/>
      <w:lang w:eastAsia="en-US"/>
    </w:rPr>
  </w:style>
  <w:style w:type="table" w:customStyle="1" w:styleId="Table1">
    <w:name w:val="Table 1"/>
    <w:basedOn w:val="TableNormal"/>
    <w:rsid w:val="00377DF9"/>
    <w:rPr>
      <w:rFonts w:ascii="Verdana" w:hAnsi="Verdana"/>
    </w:rPr>
    <w:tblPr>
      <w:tblInd w:w="108" w:type="dxa"/>
      <w:tblBorders>
        <w:top w:val="single" w:sz="4" w:space="0" w:color="A32E18"/>
        <w:left w:val="single" w:sz="4" w:space="0" w:color="A32E18"/>
        <w:bottom w:val="single" w:sz="4" w:space="0" w:color="A32E18"/>
        <w:right w:val="single" w:sz="4" w:space="0" w:color="A32E18"/>
        <w:insideH w:val="single" w:sz="4" w:space="0" w:color="A32E18"/>
        <w:insideV w:val="single" w:sz="4" w:space="0" w:color="A32E1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4" w:space="0" w:color="A32E18"/>
          <w:left w:val="single" w:sz="4" w:space="0" w:color="A32E18"/>
          <w:bottom w:val="single" w:sz="4" w:space="0" w:color="A32E18"/>
          <w:right w:val="single" w:sz="4" w:space="0" w:color="A32E18"/>
          <w:insideH w:val="single" w:sz="4" w:space="0" w:color="A32E18"/>
          <w:insideV w:val="single" w:sz="4" w:space="0" w:color="A32E18"/>
          <w:tl2br w:val="nil"/>
          <w:tr2bl w:val="nil"/>
        </w:tcBorders>
        <w:shd w:val="clear" w:color="auto" w:fill="ECD6C9"/>
      </w:tcPr>
    </w:tblStylePr>
  </w:style>
  <w:style w:type="table" w:customStyle="1" w:styleId="Table4">
    <w:name w:val="Table 4"/>
    <w:basedOn w:val="TableNormal"/>
    <w:rsid w:val="004072FE"/>
    <w:rPr>
      <w:rFonts w:ascii="Verdana" w:hAnsi="Verdana"/>
    </w:rPr>
    <w:tblPr>
      <w:tblInd w:w="108" w:type="dxa"/>
      <w:tblBorders>
        <w:top w:val="single" w:sz="4" w:space="0" w:color="ECD6C9"/>
        <w:left w:val="single" w:sz="4" w:space="0" w:color="ECD6C9"/>
        <w:bottom w:val="single" w:sz="4" w:space="0" w:color="ECD6C9"/>
        <w:right w:val="single" w:sz="4" w:space="0" w:color="ECD6C9"/>
        <w:insideH w:val="single" w:sz="4" w:space="0" w:color="ECD6C9"/>
        <w:insideV w:val="single" w:sz="4" w:space="0" w:color="ECD6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op w:val="single" w:sz="4" w:space="0" w:color="ECD6C9"/>
          <w:left w:val="single" w:sz="4" w:space="0" w:color="ECD6C9"/>
          <w:bottom w:val="single" w:sz="4" w:space="0" w:color="ECD6C9"/>
          <w:right w:val="single" w:sz="4" w:space="0" w:color="ECD6C9"/>
          <w:insideH w:val="single" w:sz="4" w:space="0" w:color="ECD6C9"/>
          <w:insideV w:val="single" w:sz="4" w:space="0" w:color="ECD6C9"/>
          <w:tl2br w:val="nil"/>
          <w:tr2bl w:val="nil"/>
        </w:tcBorders>
        <w:shd w:val="clear" w:color="auto" w:fill="A32E18"/>
      </w:tcPr>
    </w:tblStylePr>
    <w:tblStylePr w:type="firstCol">
      <w:rPr>
        <w:color w:val="FFFFFF"/>
      </w:rPr>
      <w:tblPr/>
      <w:tcPr>
        <w:tcBorders>
          <w:top w:val="single" w:sz="4" w:space="0" w:color="ECD6C9"/>
          <w:left w:val="single" w:sz="4" w:space="0" w:color="ECD6C9"/>
          <w:bottom w:val="single" w:sz="4" w:space="0" w:color="ECD6C9"/>
          <w:right w:val="single" w:sz="4" w:space="0" w:color="ECD6C9"/>
          <w:insideH w:val="nil"/>
          <w:insideV w:val="nil"/>
          <w:tl2br w:val="nil"/>
          <w:tr2bl w:val="nil"/>
        </w:tcBorders>
        <w:shd w:val="clear" w:color="auto" w:fill="A32E18"/>
      </w:tcPr>
    </w:tblStylePr>
  </w:style>
  <w:style w:type="table" w:customStyle="1" w:styleId="Table3">
    <w:name w:val="Table 3"/>
    <w:basedOn w:val="TableNormal"/>
    <w:rsid w:val="00E95855"/>
    <w:rPr>
      <w:rFonts w:ascii="Verdana" w:hAnsi="Verdana"/>
    </w:rPr>
    <w:tblPr>
      <w:tblInd w:w="10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D6C9"/>
    </w:tcPr>
    <w:tblStylePr w:type="firstRow">
      <w:rPr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  <w:tl2br w:val="nil"/>
          <w:tr2bl w:val="nil"/>
        </w:tcBorders>
        <w:shd w:val="clear" w:color="auto" w:fill="A32E18"/>
      </w:tcPr>
    </w:tblStylePr>
  </w:style>
  <w:style w:type="paragraph" w:customStyle="1" w:styleId="HeaderOdd">
    <w:name w:val="Header Odd"/>
    <w:basedOn w:val="Header"/>
    <w:rsid w:val="00903068"/>
    <w:pPr>
      <w:jc w:val="left"/>
    </w:pPr>
  </w:style>
  <w:style w:type="paragraph" w:customStyle="1" w:styleId="IconRight">
    <w:name w:val="IconRight"/>
    <w:basedOn w:val="Normal"/>
    <w:rsid w:val="00816785"/>
    <w:pPr>
      <w:framePr w:w="1429" w:h="907" w:hSpace="2268" w:wrap="around" w:vAnchor="page" w:hAnchor="page" w:xAlign="outside" w:y="313"/>
      <w:jc w:val="right"/>
    </w:pPr>
  </w:style>
  <w:style w:type="numbering" w:customStyle="1" w:styleId="Listfeature">
    <w:name w:val="List feature"/>
    <w:basedOn w:val="NoList"/>
    <w:semiHidden/>
    <w:rsid w:val="00662D9D"/>
    <w:pPr>
      <w:numPr>
        <w:numId w:val="8"/>
      </w:numPr>
    </w:pPr>
  </w:style>
  <w:style w:type="numbering" w:customStyle="1" w:styleId="Listtable">
    <w:name w:val="List table"/>
    <w:basedOn w:val="NoList"/>
    <w:semiHidden/>
    <w:rsid w:val="00E0515F"/>
    <w:pPr>
      <w:numPr>
        <w:numId w:val="11"/>
      </w:numPr>
    </w:pPr>
  </w:style>
  <w:style w:type="table" w:customStyle="1" w:styleId="Table2">
    <w:name w:val="Table 2"/>
    <w:basedOn w:val="TableNormal"/>
    <w:rsid w:val="00DA7F98"/>
    <w:rPr>
      <w:rFonts w:ascii="Verdana" w:hAnsi="Verdana"/>
    </w:rPr>
    <w:tblPr>
      <w:tblInd w:w="108" w:type="dxa"/>
      <w:tblBorders>
        <w:top w:val="single" w:sz="4" w:space="0" w:color="A32E18"/>
        <w:left w:val="single" w:sz="4" w:space="0" w:color="A32E18"/>
        <w:bottom w:val="single" w:sz="4" w:space="0" w:color="A32E18"/>
        <w:right w:val="single" w:sz="4" w:space="0" w:color="A32E18"/>
        <w:insideH w:val="single" w:sz="4" w:space="0" w:color="A32E18"/>
        <w:insideV w:val="single" w:sz="4" w:space="0" w:color="A32E18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2">
    <w:name w:val="toc 2"/>
    <w:next w:val="TOC3"/>
    <w:uiPriority w:val="39"/>
    <w:rsid w:val="00E94D68"/>
    <w:pPr>
      <w:tabs>
        <w:tab w:val="right" w:pos="8789"/>
      </w:tabs>
      <w:spacing w:before="60" w:after="60" w:line="260" w:lineRule="atLeast"/>
      <w:ind w:left="425" w:right="284"/>
    </w:pPr>
    <w:rPr>
      <w:rFonts w:ascii="Verdana" w:hAnsi="Verdana"/>
      <w:noProof/>
      <w:sz w:val="22"/>
      <w:lang w:eastAsia="en-US"/>
    </w:rPr>
  </w:style>
  <w:style w:type="paragraph" w:styleId="TOC3">
    <w:name w:val="toc 3"/>
    <w:next w:val="Normal"/>
    <w:uiPriority w:val="39"/>
    <w:rsid w:val="00E94D68"/>
    <w:pPr>
      <w:tabs>
        <w:tab w:val="right" w:pos="8789"/>
      </w:tabs>
      <w:spacing w:before="60" w:after="60" w:line="280" w:lineRule="atLeast"/>
      <w:ind w:left="709" w:right="284"/>
    </w:pPr>
    <w:rPr>
      <w:rFonts w:ascii="Verdana" w:hAnsi="Verdana"/>
      <w:noProof/>
      <w:sz w:val="22"/>
      <w:lang w:eastAsia="en-US"/>
    </w:rPr>
  </w:style>
  <w:style w:type="paragraph" w:customStyle="1" w:styleId="Contents">
    <w:name w:val="Contents"/>
    <w:next w:val="TOC1"/>
    <w:qFormat/>
    <w:rsid w:val="00D927DD"/>
    <w:pPr>
      <w:pBdr>
        <w:bottom w:val="single" w:sz="12" w:space="1" w:color="A32E18"/>
      </w:pBdr>
      <w:shd w:val="clear" w:color="auto" w:fill="A32E18"/>
      <w:spacing w:after="240" w:line="420" w:lineRule="atLeast"/>
      <w:ind w:left="28" w:right="284"/>
      <w:outlineLvl w:val="0"/>
    </w:pPr>
    <w:rPr>
      <w:rFonts w:ascii="Verdana" w:hAnsi="Verdana" w:cs="Trebuchet MS"/>
      <w:b/>
      <w:bCs/>
      <w:color w:val="FFFFFF"/>
      <w:sz w:val="32"/>
      <w:szCs w:val="32"/>
      <w:lang w:eastAsia="en-US"/>
    </w:rPr>
  </w:style>
  <w:style w:type="paragraph" w:customStyle="1" w:styleId="Footereven">
    <w:name w:val="Footer even"/>
    <w:basedOn w:val="Footer"/>
    <w:rsid w:val="00FF3F3D"/>
    <w:pPr>
      <w:jc w:val="right"/>
    </w:pPr>
  </w:style>
  <w:style w:type="paragraph" w:customStyle="1" w:styleId="Chapternumber">
    <w:name w:val="Chapter number"/>
    <w:basedOn w:val="Unithead"/>
    <w:qFormat/>
    <w:rsid w:val="00BA67D6"/>
    <w:rPr>
      <w:b w:val="0"/>
    </w:rPr>
  </w:style>
  <w:style w:type="paragraph" w:customStyle="1" w:styleId="Alphalist">
    <w:name w:val="Alpha list"/>
    <w:qFormat/>
    <w:rsid w:val="00F95DBC"/>
    <w:pPr>
      <w:numPr>
        <w:numId w:val="2"/>
      </w:numPr>
      <w:tabs>
        <w:tab w:val="clear" w:pos="794"/>
        <w:tab w:val="left" w:pos="1361"/>
      </w:tabs>
      <w:spacing w:before="80" w:after="60" w:line="240" w:lineRule="atLeast"/>
      <w:ind w:left="1361"/>
    </w:pPr>
    <w:rPr>
      <w:rFonts w:ascii="Verdana" w:hAnsi="Verdana"/>
      <w:szCs w:val="24"/>
    </w:rPr>
  </w:style>
  <w:style w:type="numbering" w:customStyle="1" w:styleId="Listalpha">
    <w:name w:val="List alpha"/>
    <w:basedOn w:val="NoList"/>
    <w:semiHidden/>
    <w:rsid w:val="00662D9D"/>
    <w:pPr>
      <w:numPr>
        <w:numId w:val="2"/>
      </w:numPr>
    </w:pPr>
  </w:style>
  <w:style w:type="numbering" w:customStyle="1" w:styleId="Listroman">
    <w:name w:val="List roman"/>
    <w:basedOn w:val="NoList"/>
    <w:semiHidden/>
    <w:rsid w:val="00662D9D"/>
    <w:pPr>
      <w:numPr>
        <w:numId w:val="3"/>
      </w:numPr>
    </w:pPr>
  </w:style>
  <w:style w:type="paragraph" w:customStyle="1" w:styleId="Icon">
    <w:name w:val="Icon"/>
    <w:rsid w:val="00816785"/>
    <w:pPr>
      <w:framePr w:w="1429" w:h="907" w:hSpace="2268" w:wrap="around" w:vAnchor="page" w:hAnchor="page" w:xAlign="outside" w:y="313"/>
    </w:pPr>
    <w:rPr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E24704"/>
    <w:rPr>
      <w:rFonts w:ascii="Verdana" w:hAnsi="Verdana"/>
      <w:sz w:val="14"/>
      <w:szCs w:val="24"/>
      <w:lang w:eastAsia="en-US" w:bidi="ar-SA"/>
    </w:rPr>
  </w:style>
  <w:style w:type="character" w:customStyle="1" w:styleId="HeaderChar">
    <w:name w:val="Header Char"/>
    <w:link w:val="Header"/>
    <w:uiPriority w:val="99"/>
    <w:rsid w:val="00E24704"/>
    <w:rPr>
      <w:rFonts w:ascii="Verdana" w:hAnsi="Verdana"/>
      <w:b/>
      <w:color w:val="A32E18"/>
      <w:sz w:val="19"/>
      <w:szCs w:val="24"/>
      <w:lang w:eastAsia="en-US" w:bidi="ar-SA"/>
    </w:rPr>
  </w:style>
  <w:style w:type="paragraph" w:styleId="BalloonText">
    <w:name w:val="Balloon Text"/>
    <w:basedOn w:val="Normal"/>
    <w:link w:val="BalloonTextChar"/>
    <w:rsid w:val="006D67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D6780"/>
    <w:rPr>
      <w:rFonts w:ascii="Tahoma" w:hAnsi="Tahoma" w:cs="Tahoma"/>
      <w:sz w:val="16"/>
      <w:szCs w:val="16"/>
      <w:lang w:eastAsia="en-US"/>
    </w:rPr>
  </w:style>
  <w:style w:type="paragraph" w:customStyle="1" w:styleId="Front">
    <w:name w:val="Front"/>
    <w:basedOn w:val="Normal"/>
    <w:qFormat/>
    <w:rsid w:val="00AD1637"/>
    <w:pPr>
      <w:spacing w:after="120"/>
      <w:ind w:left="-284" w:right="-284"/>
    </w:pPr>
    <w:rPr>
      <w:rFonts w:ascii="Verdana" w:hAnsi="Verdana"/>
      <w:b/>
      <w:color w:val="102D51"/>
      <w:sz w:val="72"/>
      <w:szCs w:val="72"/>
      <w:lang w:eastAsia="en-GB"/>
    </w:rPr>
  </w:style>
  <w:style w:type="paragraph" w:customStyle="1" w:styleId="Front2">
    <w:name w:val="Front2"/>
    <w:basedOn w:val="Normal"/>
    <w:qFormat/>
    <w:rsid w:val="00AD1637"/>
    <w:pPr>
      <w:pBdr>
        <w:top w:val="single" w:sz="4" w:space="1" w:color="102D51"/>
        <w:bottom w:val="single" w:sz="4" w:space="3" w:color="102D51"/>
      </w:pBdr>
      <w:spacing w:before="120" w:after="120"/>
      <w:ind w:left="-284" w:right="8789"/>
    </w:pPr>
    <w:rPr>
      <w:rFonts w:ascii="Verdana" w:hAnsi="Verdana"/>
      <w:color w:val="102D51"/>
      <w:sz w:val="28"/>
      <w:szCs w:val="50"/>
      <w:lang w:eastAsia="en-GB"/>
    </w:rPr>
  </w:style>
  <w:style w:type="paragraph" w:customStyle="1" w:styleId="Front1">
    <w:name w:val="Front1"/>
    <w:qFormat/>
    <w:rsid w:val="00AD1637"/>
    <w:pPr>
      <w:spacing w:before="5000" w:after="240"/>
      <w:ind w:left="-284" w:right="-284"/>
    </w:pPr>
    <w:rPr>
      <w:rFonts w:ascii="Verdana" w:hAnsi="Verdana"/>
      <w:b/>
      <w:caps/>
      <w:color w:val="102D51"/>
      <w:sz w:val="52"/>
      <w:szCs w:val="48"/>
    </w:rPr>
  </w:style>
  <w:style w:type="paragraph" w:customStyle="1" w:styleId="Front0">
    <w:name w:val="Front0"/>
    <w:basedOn w:val="Front"/>
    <w:qFormat/>
    <w:rsid w:val="00AD1637"/>
    <w:pPr>
      <w:spacing w:before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B9C0B4E156434EB834537447677DF2" ma:contentTypeVersion="1" ma:contentTypeDescription="Create a new document." ma:contentTypeScope="" ma:versionID="c858b9944f1561db5114aece04e6d2f6">
  <xsd:schema xmlns:xsd="http://www.w3.org/2001/XMLSchema" xmlns:p="http://schemas.microsoft.com/office/2006/metadata/properties" xmlns:ns1="http://schemas.microsoft.com/sharepoint/v3" xmlns:ns2="4c501d1c-d0cb-4970-a682-ee985b543f13" xmlns:ns3="d0386a2b-bbd2-411b-83b4-6e35be6fca7e" targetNamespace="http://schemas.microsoft.com/office/2006/metadata/properties" ma:root="true" ma:fieldsID="435b38eb6f3f8e3a06e2318925a5bf3a" ns1:_="" ns2:_="" ns3:_="">
    <xsd:import namespace="http://schemas.microsoft.com/sharepoint/v3"/>
    <xsd:import namespace="4c501d1c-d0cb-4970-a682-ee985b543f13"/>
    <xsd:import namespace="d0386a2b-bbd2-411b-83b4-6e35be6fca7e"/>
    <xsd:element name="properties">
      <xsd:complexType>
        <xsd:sequence>
          <xsd:element name="documentManagement">
            <xsd:complexType>
              <xsd:all>
                <xsd:element ref="ns2:DoNotAlert" minOccurs="0"/>
                <xsd:element ref="ns3:StrapLine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10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4c501d1c-d0cb-4970-a682-ee985b543f13" elementFormDefault="qualified">
    <xsd:import namespace="http://schemas.microsoft.com/office/2006/documentManagement/types"/>
    <xsd:element name="DoNotAlert" ma:index="8" nillable="true" ma:displayName="DoNotAlert" ma:default="1" ma:internalName="DoNotAlert">
      <xsd:simpleType>
        <xsd:restriction base="dms:Boolean"/>
      </xsd:simpleType>
    </xsd:element>
  </xsd:schema>
  <xsd:schema xmlns:xsd="http://www.w3.org/2001/XMLSchema" xmlns:dms="http://schemas.microsoft.com/office/2006/documentManagement/types" targetNamespace="d0386a2b-bbd2-411b-83b4-6e35be6fca7e" elementFormDefault="qualified">
    <xsd:import namespace="http://schemas.microsoft.com/office/2006/documentManagement/types"/>
    <xsd:element name="StrapLine" ma:index="9" nillable="true" ma:displayName="Alert Text" ma:internalName="StrapLin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DoNotAlert xmlns="4c501d1c-d0cb-4970-a682-ee985b543f13">true</DoNotAlert>
    <StrapLine xmlns="d0386a2b-bbd2-411b-83b4-6e35be6fca7e" xsi:nil="true"/>
  </documentManagement>
</p:properties>
</file>

<file path=customXml/itemProps1.xml><?xml version="1.0" encoding="utf-8"?>
<ds:datastoreItem xmlns:ds="http://schemas.openxmlformats.org/officeDocument/2006/customXml" ds:itemID="{B17B6213-66CA-4D47-8214-C42AE75DF0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9096C2-F8D8-4D30-8455-0BF2B5A22D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c501d1c-d0cb-4970-a682-ee985b543f13"/>
    <ds:schemaRef ds:uri="d0386a2b-bbd2-411b-83b4-6e35be6fca7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73CFB2F-9EF7-4912-AD96-C25E4E8E7E1C}">
  <ds:schemaRefs>
    <ds:schemaRef ds:uri="http://schemas.microsoft.com/office/2006/metadata/properties"/>
    <ds:schemaRef ds:uri="http://schemas.microsoft.com/sharepoint/v3"/>
    <ds:schemaRef ds:uri="4c501d1c-d0cb-4970-a682-ee985b543f13"/>
    <ds:schemaRef ds:uri="d0386a2b-bbd2-411b-83b4-6e35be6fca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13</Pages>
  <Words>1513</Words>
  <Characters>8890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GCE Getting Started</vt:lpstr>
    </vt:vector>
  </TitlesOfParts>
  <Company>Pearson Education</Company>
  <LinksUpToDate>false</LinksUpToDate>
  <CharactersWithSpaces>10383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GCE Getting Started</dc:title>
  <dc:creator>regan_c</dc:creator>
  <cp:lastModifiedBy>Stephen Gouldthorpe</cp:lastModifiedBy>
  <cp:revision>20</cp:revision>
  <cp:lastPrinted>2014-03-24T12:35:00Z</cp:lastPrinted>
  <dcterms:created xsi:type="dcterms:W3CDTF">2017-09-10T16:42:00Z</dcterms:created>
  <dcterms:modified xsi:type="dcterms:W3CDTF">2017-11-09T12:50:00Z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0x01010092B9C0B4E156434EB834537447677DF2</vt:lpwstr>
  </property>
</Properties>
</file>