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33" w:rsidRDefault="009963D4">
      <w:pPr>
        <w:rPr>
          <w:rFonts w:cstheme="minorHAnsi"/>
          <w:b/>
          <w:sz w:val="36"/>
        </w:rPr>
      </w:pPr>
      <w:r w:rsidRPr="009963D4">
        <w:rPr>
          <w:rFonts w:cstheme="minorHAnsi"/>
          <w:b/>
          <w:sz w:val="36"/>
        </w:rPr>
        <w:t>Brands and Branding: Introduction</w:t>
      </w:r>
    </w:p>
    <w:p w:rsidR="009963D4" w:rsidRPr="009963D4" w:rsidRDefault="009963D4" w:rsidP="009963D4">
      <w:pPr>
        <w:rPr>
          <w:rFonts w:cstheme="minorHAnsi"/>
          <w:sz w:val="28"/>
          <w:szCs w:val="28"/>
        </w:rPr>
      </w:pPr>
      <w:r w:rsidRPr="009963D4">
        <w:rPr>
          <w:rFonts w:cstheme="minorHAnsi"/>
          <w:sz w:val="28"/>
          <w:szCs w:val="28"/>
        </w:rPr>
        <w:t>A brand is a product with unique character, for instance in design or image. It is consistent and well recognised.</w:t>
      </w:r>
    </w:p>
    <w:p w:rsidR="009963D4" w:rsidRPr="009963D4" w:rsidRDefault="009963D4" w:rsidP="009963D4">
      <w:pPr>
        <w:rPr>
          <w:rFonts w:cstheme="minorHAnsi"/>
          <w:sz w:val="28"/>
          <w:szCs w:val="28"/>
        </w:rPr>
      </w:pPr>
      <w:r w:rsidRPr="009963D4">
        <w:rPr>
          <w:rFonts w:cstheme="minorHAnsi"/>
          <w:sz w:val="28"/>
          <w:szCs w:val="28"/>
        </w:rPr>
        <w:t>The advantages of having a strong brand are:</w:t>
      </w:r>
    </w:p>
    <w:p w:rsidR="009963D4" w:rsidRPr="009963D4" w:rsidRDefault="009963D4" w:rsidP="009963D4">
      <w:pPr>
        <w:rPr>
          <w:rFonts w:cstheme="minorHAnsi"/>
          <w:sz w:val="28"/>
          <w:szCs w:val="28"/>
        </w:rPr>
      </w:pPr>
      <w:r w:rsidRPr="009963D4">
        <w:rPr>
          <w:rFonts w:cstheme="minorHAnsi"/>
          <w:sz w:val="28"/>
          <w:szCs w:val="28"/>
        </w:rPr>
        <w:t xml:space="preserve">Brands inspire </w:t>
      </w:r>
      <w:r w:rsidRPr="009963D4">
        <w:rPr>
          <w:rFonts w:cstheme="minorHAnsi"/>
          <w:b/>
          <w:sz w:val="28"/>
          <w:szCs w:val="28"/>
        </w:rPr>
        <w:t>customer loyalty</w:t>
      </w:r>
      <w:r w:rsidRPr="009963D4">
        <w:rPr>
          <w:rFonts w:cstheme="minorHAnsi"/>
          <w:sz w:val="28"/>
          <w:szCs w:val="28"/>
        </w:rPr>
        <w:t xml:space="preserve"> leading to repeat sales and word-of mouth recommendation</w:t>
      </w:r>
    </w:p>
    <w:p w:rsidR="009963D4" w:rsidRPr="009963D4" w:rsidRDefault="009963D4" w:rsidP="009963D4">
      <w:pPr>
        <w:rPr>
          <w:rFonts w:cstheme="minorHAnsi"/>
          <w:sz w:val="28"/>
          <w:szCs w:val="28"/>
        </w:rPr>
      </w:pPr>
      <w:r w:rsidRPr="009963D4">
        <w:rPr>
          <w:rFonts w:cstheme="minorHAnsi"/>
          <w:sz w:val="28"/>
          <w:szCs w:val="28"/>
        </w:rPr>
        <w:t xml:space="preserve">The brand owner can usually charge </w:t>
      </w:r>
      <w:r w:rsidRPr="009963D4">
        <w:rPr>
          <w:rFonts w:cstheme="minorHAnsi"/>
          <w:b/>
          <w:sz w:val="28"/>
          <w:szCs w:val="28"/>
        </w:rPr>
        <w:t>higher prices</w:t>
      </w:r>
      <w:r w:rsidRPr="009963D4">
        <w:rPr>
          <w:rFonts w:cstheme="minorHAnsi"/>
          <w:sz w:val="28"/>
          <w:szCs w:val="28"/>
        </w:rPr>
        <w:t>, especially if the brand is the market leader</w:t>
      </w:r>
    </w:p>
    <w:p w:rsidR="009963D4" w:rsidRPr="009963D4" w:rsidRDefault="009963D4" w:rsidP="009963D4">
      <w:pPr>
        <w:rPr>
          <w:rFonts w:cstheme="minorHAnsi"/>
          <w:sz w:val="28"/>
          <w:szCs w:val="28"/>
        </w:rPr>
      </w:pPr>
      <w:r w:rsidRPr="009963D4">
        <w:rPr>
          <w:rFonts w:cstheme="minorHAnsi"/>
          <w:sz w:val="28"/>
          <w:szCs w:val="28"/>
        </w:rPr>
        <w:t xml:space="preserve">Retailers or service sellers want to stock top selling brands. With limited shelf </w:t>
      </w:r>
      <w:proofErr w:type="gramStart"/>
      <w:r w:rsidRPr="009963D4">
        <w:rPr>
          <w:rFonts w:cstheme="minorHAnsi"/>
          <w:sz w:val="28"/>
          <w:szCs w:val="28"/>
        </w:rPr>
        <w:t>space</w:t>
      </w:r>
      <w:proofErr w:type="gramEnd"/>
      <w:r w:rsidRPr="009963D4">
        <w:rPr>
          <w:rFonts w:cstheme="minorHAnsi"/>
          <w:sz w:val="28"/>
          <w:szCs w:val="28"/>
        </w:rPr>
        <w:t xml:space="preserve"> it is more likely the top brands will be on the shelf than less well-known brands.</w:t>
      </w:r>
    </w:p>
    <w:p w:rsidR="009963D4" w:rsidRPr="009963D4" w:rsidRDefault="009963D4" w:rsidP="009963D4">
      <w:pPr>
        <w:rPr>
          <w:rFonts w:cstheme="minorHAnsi"/>
          <w:sz w:val="28"/>
          <w:szCs w:val="28"/>
        </w:rPr>
      </w:pPr>
      <w:r w:rsidRPr="009963D4">
        <w:rPr>
          <w:rFonts w:cstheme="minorHAnsi"/>
          <w:sz w:val="28"/>
          <w:szCs w:val="28"/>
        </w:rPr>
        <w:t xml:space="preserve">Some retailers use </w:t>
      </w:r>
      <w:r w:rsidRPr="009963D4">
        <w:rPr>
          <w:rFonts w:cstheme="minorHAnsi"/>
          <w:b/>
          <w:sz w:val="28"/>
          <w:szCs w:val="28"/>
        </w:rPr>
        <w:t>"own-label"</w:t>
      </w:r>
      <w:r w:rsidRPr="009963D4">
        <w:rPr>
          <w:rFonts w:cstheme="minorHAnsi"/>
          <w:sz w:val="28"/>
          <w:szCs w:val="28"/>
        </w:rPr>
        <w:t xml:space="preserve"> brands, where they use their name of the product rather than the manufacturers like Tesco's "Finest" range of meals and foodstuffs. </w:t>
      </w:r>
      <w:proofErr w:type="gramStart"/>
      <w:r w:rsidRPr="009963D4">
        <w:rPr>
          <w:rFonts w:cstheme="minorHAnsi"/>
          <w:sz w:val="28"/>
          <w:szCs w:val="28"/>
        </w:rPr>
        <w:t>These tend to be cheaper than the normal brands, but will give the retailer more profit than selling a normal brand.</w:t>
      </w:r>
      <w:proofErr w:type="gramEnd"/>
    </w:p>
    <w:p w:rsidR="009963D4" w:rsidRPr="009963D4" w:rsidRDefault="009963D4" w:rsidP="009963D4">
      <w:pPr>
        <w:rPr>
          <w:rFonts w:cstheme="minorHAnsi"/>
          <w:sz w:val="28"/>
          <w:szCs w:val="28"/>
        </w:rPr>
      </w:pPr>
      <w:r w:rsidRPr="009963D4">
        <w:rPr>
          <w:rFonts w:cstheme="minorHAnsi"/>
          <w:sz w:val="28"/>
          <w:szCs w:val="28"/>
        </w:rPr>
        <w:t xml:space="preserve">Some brands are so strong that they have become </w:t>
      </w:r>
      <w:r w:rsidRPr="009963D4">
        <w:rPr>
          <w:rFonts w:cstheme="minorHAnsi"/>
          <w:b/>
          <w:sz w:val="28"/>
          <w:szCs w:val="28"/>
        </w:rPr>
        <w:t>global brands</w:t>
      </w:r>
      <w:r w:rsidRPr="009963D4">
        <w:rPr>
          <w:rFonts w:cstheme="minorHAnsi"/>
          <w:sz w:val="28"/>
          <w:szCs w:val="28"/>
        </w:rPr>
        <w:t xml:space="preserve">. This means that the product </w:t>
      </w:r>
      <w:proofErr w:type="gramStart"/>
      <w:r w:rsidRPr="009963D4">
        <w:rPr>
          <w:rFonts w:cstheme="minorHAnsi"/>
          <w:sz w:val="28"/>
          <w:szCs w:val="28"/>
        </w:rPr>
        <w:t>is sold</w:t>
      </w:r>
      <w:proofErr w:type="gramEnd"/>
      <w:r w:rsidRPr="009963D4">
        <w:rPr>
          <w:rFonts w:cstheme="minorHAnsi"/>
          <w:sz w:val="28"/>
          <w:szCs w:val="28"/>
        </w:rPr>
        <w:t xml:space="preserve"> in many countries and the contents are very similar. Examples of global brands </w:t>
      </w:r>
      <w:proofErr w:type="gramStart"/>
      <w:r w:rsidRPr="009963D4">
        <w:rPr>
          <w:rFonts w:cstheme="minorHAnsi"/>
          <w:sz w:val="28"/>
          <w:szCs w:val="28"/>
        </w:rPr>
        <w:t>include:</w:t>
      </w:r>
      <w:proofErr w:type="gramEnd"/>
      <w:r w:rsidRPr="009963D4">
        <w:rPr>
          <w:rFonts w:cstheme="minorHAnsi"/>
          <w:sz w:val="28"/>
          <w:szCs w:val="28"/>
        </w:rPr>
        <w:t xml:space="preserve"> Microsoft, Coca Cola, Disney, Mercedes and Hewlett Packard.</w:t>
      </w:r>
    </w:p>
    <w:p w:rsidR="009963D4" w:rsidRPr="009963D4" w:rsidRDefault="009963D4" w:rsidP="009963D4">
      <w:pPr>
        <w:rPr>
          <w:rFonts w:cstheme="minorHAnsi"/>
          <w:sz w:val="28"/>
          <w:szCs w:val="28"/>
        </w:rPr>
      </w:pPr>
      <w:r w:rsidRPr="009963D4">
        <w:rPr>
          <w:rFonts w:cstheme="minorHAnsi"/>
          <w:sz w:val="28"/>
          <w:szCs w:val="28"/>
        </w:rPr>
        <w:t xml:space="preserve">The strength of a brand </w:t>
      </w:r>
      <w:proofErr w:type="gramStart"/>
      <w:r w:rsidRPr="009963D4">
        <w:rPr>
          <w:rFonts w:cstheme="minorHAnsi"/>
          <w:sz w:val="28"/>
          <w:szCs w:val="28"/>
        </w:rPr>
        <w:t>can be exploited</w:t>
      </w:r>
      <w:proofErr w:type="gramEnd"/>
      <w:r w:rsidRPr="009963D4">
        <w:rPr>
          <w:rFonts w:cstheme="minorHAnsi"/>
          <w:sz w:val="28"/>
          <w:szCs w:val="28"/>
        </w:rPr>
        <w:t xml:space="preserve"> by a business to develop new products. This </w:t>
      </w:r>
      <w:proofErr w:type="gramStart"/>
      <w:r w:rsidRPr="009963D4">
        <w:rPr>
          <w:rFonts w:cstheme="minorHAnsi"/>
          <w:sz w:val="28"/>
          <w:szCs w:val="28"/>
        </w:rPr>
        <w:t>is known</w:t>
      </w:r>
      <w:proofErr w:type="gramEnd"/>
      <w:r w:rsidRPr="009963D4">
        <w:rPr>
          <w:rFonts w:cstheme="minorHAnsi"/>
          <w:sz w:val="28"/>
          <w:szCs w:val="28"/>
        </w:rPr>
        <w:t xml:space="preserve"> as </w:t>
      </w:r>
      <w:r w:rsidRPr="009963D4">
        <w:rPr>
          <w:rFonts w:cstheme="minorHAnsi"/>
          <w:b/>
          <w:sz w:val="28"/>
          <w:szCs w:val="28"/>
        </w:rPr>
        <w:t>brand extension</w:t>
      </w:r>
      <w:r w:rsidRPr="009963D4">
        <w:rPr>
          <w:rFonts w:cstheme="minorHAnsi"/>
          <w:sz w:val="28"/>
          <w:szCs w:val="28"/>
        </w:rPr>
        <w:t xml:space="preserve"> – a product with some of the brand's s characteristics. Examples include Dove soap and Dove Shampoo (both contain moisturiser); Mars Bar and Mars Ice Cream</w:t>
      </w:r>
    </w:p>
    <w:p w:rsidR="009963D4" w:rsidRPr="009963D4" w:rsidRDefault="009963D4" w:rsidP="009963D4">
      <w:pPr>
        <w:rPr>
          <w:rFonts w:cstheme="minorHAnsi"/>
          <w:sz w:val="28"/>
          <w:szCs w:val="28"/>
        </w:rPr>
      </w:pPr>
      <w:proofErr w:type="gramStart"/>
      <w:r w:rsidRPr="009963D4">
        <w:rPr>
          <w:rFonts w:cstheme="minorHAnsi"/>
          <w:b/>
          <w:sz w:val="28"/>
          <w:szCs w:val="28"/>
        </w:rPr>
        <w:t>Brand stretching</w:t>
      </w:r>
      <w:proofErr w:type="gramEnd"/>
      <w:r w:rsidRPr="009963D4">
        <w:rPr>
          <w:rFonts w:cstheme="minorHAnsi"/>
          <w:sz w:val="28"/>
          <w:szCs w:val="28"/>
        </w:rPr>
        <w:t xml:space="preserve"> is </w:t>
      </w:r>
      <w:proofErr w:type="gramStart"/>
      <w:r w:rsidRPr="009963D4">
        <w:rPr>
          <w:rFonts w:cstheme="minorHAnsi"/>
          <w:sz w:val="28"/>
          <w:szCs w:val="28"/>
        </w:rPr>
        <w:t>where</w:t>
      </w:r>
      <w:proofErr w:type="gramEnd"/>
      <w:r w:rsidRPr="009963D4">
        <w:rPr>
          <w:rFonts w:cstheme="minorHAnsi"/>
          <w:sz w:val="28"/>
          <w:szCs w:val="28"/>
        </w:rPr>
        <w:t xml:space="preserve"> the brand is used for a diverse range of products, not necessarily connected. </w:t>
      </w:r>
      <w:proofErr w:type="gramStart"/>
      <w:r w:rsidRPr="009963D4">
        <w:rPr>
          <w:rFonts w:cstheme="minorHAnsi"/>
          <w:sz w:val="28"/>
          <w:szCs w:val="28"/>
        </w:rPr>
        <w:t>E.g. Virgin Airlines and Virgin Cola; Marks and Spencer clothes and food.</w:t>
      </w:r>
      <w:proofErr w:type="gramEnd"/>
    </w:p>
    <w:p w:rsidR="009963D4" w:rsidRPr="009963D4" w:rsidRDefault="009963D4" w:rsidP="009963D4">
      <w:pPr>
        <w:rPr>
          <w:rFonts w:cstheme="minorHAnsi"/>
          <w:sz w:val="28"/>
          <w:szCs w:val="28"/>
        </w:rPr>
      </w:pPr>
      <w:r w:rsidRPr="009963D4">
        <w:rPr>
          <w:rFonts w:cstheme="minorHAnsi"/>
          <w:sz w:val="28"/>
          <w:szCs w:val="28"/>
        </w:rPr>
        <w:t xml:space="preserve">The </w:t>
      </w:r>
      <w:r w:rsidRPr="009963D4">
        <w:rPr>
          <w:rFonts w:cstheme="minorHAnsi"/>
          <w:b/>
          <w:sz w:val="28"/>
          <w:szCs w:val="28"/>
        </w:rPr>
        <w:t xml:space="preserve">logo </w:t>
      </w:r>
      <w:r w:rsidRPr="009963D4">
        <w:rPr>
          <w:rFonts w:cstheme="minorHAnsi"/>
          <w:sz w:val="28"/>
          <w:szCs w:val="28"/>
        </w:rPr>
        <w:t>on a product is an important part of the product. A logo is a symbol or picture that represents the business. It is important because it is easy to recognise, establishes brand loyalty and can create a favourable image.</w:t>
      </w:r>
      <w:bookmarkStart w:id="0" w:name="_GoBack"/>
      <w:bookmarkEnd w:id="0"/>
    </w:p>
    <w:sectPr w:rsidR="009963D4" w:rsidRPr="009963D4" w:rsidSect="00996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D4"/>
    <w:rsid w:val="009963D4"/>
    <w:rsid w:val="00F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991">
          <w:marLeft w:val="0"/>
          <w:marRight w:val="0"/>
          <w:marTop w:val="0"/>
          <w:marBottom w:val="0"/>
          <w:divBdr>
            <w:top w:val="single" w:sz="2" w:space="0" w:color="E9E9E9"/>
            <w:left w:val="single" w:sz="2" w:space="0" w:color="E9E9E9"/>
            <w:bottom w:val="single" w:sz="2" w:space="0" w:color="E9E9E9"/>
            <w:right w:val="single" w:sz="2" w:space="0" w:color="E9E9E9"/>
          </w:divBdr>
        </w:div>
        <w:div w:id="1716660839">
          <w:marLeft w:val="0"/>
          <w:marRight w:val="0"/>
          <w:marTop w:val="0"/>
          <w:marBottom w:val="0"/>
          <w:divBdr>
            <w:top w:val="single" w:sz="2" w:space="0" w:color="E9E9E9"/>
            <w:left w:val="single" w:sz="2" w:space="0" w:color="E9E9E9"/>
            <w:bottom w:val="single" w:sz="2" w:space="0" w:color="E9E9E9"/>
            <w:right w:val="single" w:sz="2" w:space="0" w:color="E9E9E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2018-07-05T08:10:00Z</dcterms:created>
  <dcterms:modified xsi:type="dcterms:W3CDTF">2018-07-05T08:12:00Z</dcterms:modified>
</cp:coreProperties>
</file>