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B4" w:rsidRPr="004802B4" w:rsidRDefault="00262BF9" w:rsidP="00EF7130">
      <w:pPr>
        <w:tabs>
          <w:tab w:val="left" w:pos="877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24A60" wp14:editId="720C1246">
                <wp:simplePos x="0" y="0"/>
                <wp:positionH relativeFrom="column">
                  <wp:posOffset>-273685</wp:posOffset>
                </wp:positionH>
                <wp:positionV relativeFrom="paragraph">
                  <wp:posOffset>-245110</wp:posOffset>
                </wp:positionV>
                <wp:extent cx="1828800" cy="4857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2BF9" w:rsidRPr="00262BF9" w:rsidRDefault="00262BF9" w:rsidP="00262BF9">
                            <w:pPr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2BF9">
                              <w:rPr>
                                <w:rFonts w:ascii="Copperplate Gothic Light" w:hAnsi="Copperplate Gothic Light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 Level List of Topics.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24A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.55pt;margin-top:-19.3pt;width:2in;height:38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" filled="f" stroked="f">
                <v:textbox>
                  <w:txbxContent>
                    <w:p w:rsidR="00262BF9" w:rsidRPr="00262BF9" w:rsidRDefault="00262BF9" w:rsidP="00262BF9">
                      <w:pPr>
                        <w:jc w:val="center"/>
                        <w:rPr>
                          <w:rFonts w:ascii="Copperplate Gothic Light" w:hAnsi="Copperplate Gothic Light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62BF9">
                        <w:rPr>
                          <w:rFonts w:ascii="Copperplate Gothic Light" w:hAnsi="Copperplate Gothic Light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 Level List of Topics.</w:t>
                      </w:r>
                    </w:p>
                  </w:txbxContent>
                </v:textbox>
              </v:shape>
            </w:pict>
          </mc:Fallback>
        </mc:AlternateContent>
      </w:r>
      <w:r w:rsidR="00EF7130">
        <w:tab/>
      </w:r>
    </w:p>
    <w:tbl>
      <w:tblPr>
        <w:tblStyle w:val="TableGrid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1"/>
        <w:gridCol w:w="8786"/>
        <w:gridCol w:w="1134"/>
        <w:gridCol w:w="567"/>
      </w:tblGrid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8786" w:type="dxa"/>
          </w:tcPr>
          <w:p w:rsidR="00C949FB" w:rsidRPr="00C949FB" w:rsidRDefault="00C949FB" w:rsidP="007A2183">
            <w:pPr>
              <w:tabs>
                <w:tab w:val="left" w:pos="1997"/>
              </w:tabs>
              <w:rPr>
                <w:sz w:val="8"/>
                <w:szCs w:val="16"/>
              </w:rPr>
            </w:pPr>
          </w:p>
          <w:p w:rsidR="00C949FB" w:rsidRPr="00370EC3" w:rsidRDefault="00370EC3" w:rsidP="007A2183">
            <w:pPr>
              <w:tabs>
                <w:tab w:val="left" w:pos="1997"/>
              </w:tabs>
              <w:rPr>
                <w:sz w:val="32"/>
              </w:rPr>
            </w:pPr>
            <w:r>
              <w:rPr>
                <w:sz w:val="32"/>
              </w:rPr>
              <w:t>P</w:t>
            </w:r>
            <w:r w:rsidR="00C949FB" w:rsidRPr="00370EC3">
              <w:rPr>
                <w:sz w:val="32"/>
              </w:rPr>
              <w:t>hilosophical Issues &amp; Questions</w:t>
            </w:r>
          </w:p>
          <w:p w:rsidR="00C949FB" w:rsidRPr="00C949FB" w:rsidRDefault="00C949FB" w:rsidP="007A2183">
            <w:pPr>
              <w:tabs>
                <w:tab w:val="left" w:pos="1997"/>
              </w:tabs>
              <w:rPr>
                <w:sz w:val="8"/>
                <w:szCs w:val="16"/>
              </w:rPr>
            </w:pPr>
          </w:p>
        </w:tc>
        <w:tc>
          <w:tcPr>
            <w:tcW w:w="1134" w:type="dxa"/>
          </w:tcPr>
          <w:p w:rsidR="00370EC3" w:rsidRPr="00370EC3" w:rsidRDefault="009D11B0" w:rsidP="004802B4">
            <w:pPr>
              <w:tabs>
                <w:tab w:val="left" w:pos="1997"/>
              </w:tabs>
              <w:rPr>
                <w:sz w:val="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14605</wp:posOffset>
                  </wp:positionV>
                  <wp:extent cx="354330" cy="361315"/>
                  <wp:effectExtent l="0" t="0" r="7620" b="635"/>
                  <wp:wrapNone/>
                  <wp:docPr id="2" name="Picture 2" descr="http://kintek.com.au/assets/tick-man-260x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intek.com.au/assets/tick-man-260x3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87" t="3604" r="5482" b="5405"/>
                          <a:stretch/>
                        </pic:blipFill>
                        <pic:spPr bwMode="auto">
                          <a:xfrm>
                            <a:off x="0" y="0"/>
                            <a:ext cx="35433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949FB" w:rsidRDefault="00C949FB" w:rsidP="004802B4">
            <w:pPr>
              <w:tabs>
                <w:tab w:val="left" w:pos="1997"/>
              </w:tabs>
              <w:rPr>
                <w:b/>
                <w:color w:val="FF66FF"/>
                <w:sz w:val="23"/>
                <w:szCs w:val="23"/>
              </w:rPr>
            </w:pPr>
            <w:r w:rsidRPr="00F729BF">
              <w:rPr>
                <w:b/>
                <w:color w:val="2E74B5" w:themeColor="accent5" w:themeShade="BF"/>
                <w:sz w:val="23"/>
                <w:szCs w:val="23"/>
              </w:rPr>
              <w:t>BHS</w:t>
            </w:r>
            <w:r w:rsidRPr="00F729BF">
              <w:rPr>
                <w:b/>
                <w:sz w:val="23"/>
                <w:szCs w:val="23"/>
              </w:rPr>
              <w:t>/</w:t>
            </w:r>
            <w:r w:rsidRPr="00F729BF">
              <w:rPr>
                <w:b/>
                <w:color w:val="FF66FF"/>
                <w:sz w:val="23"/>
                <w:szCs w:val="23"/>
              </w:rPr>
              <w:t>BGS</w:t>
            </w:r>
          </w:p>
          <w:p w:rsidR="00F729BF" w:rsidRPr="00F729BF" w:rsidRDefault="00F729BF" w:rsidP="004802B4">
            <w:pPr>
              <w:tabs>
                <w:tab w:val="left" w:pos="1997"/>
              </w:tabs>
              <w:rPr>
                <w:b/>
                <w:sz w:val="23"/>
                <w:szCs w:val="23"/>
              </w:rPr>
            </w:pPr>
            <w:r w:rsidRPr="00F729BF">
              <w:rPr>
                <w:b/>
                <w:color w:val="00B050"/>
                <w:sz w:val="20"/>
                <w:szCs w:val="23"/>
              </w:rPr>
              <w:t>Anthology</w:t>
            </w:r>
          </w:p>
        </w:tc>
        <w:tc>
          <w:tcPr>
            <w:tcW w:w="567" w:type="dxa"/>
          </w:tcPr>
          <w:p w:rsidR="00C949FB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C238B9" w:rsidRPr="004802B4" w:rsidTr="00F729BF">
        <w:trPr>
          <w:trHeight w:val="70"/>
        </w:trPr>
        <w:tc>
          <w:tcPr>
            <w:tcW w:w="571" w:type="dxa"/>
            <w:shd w:val="clear" w:color="auto" w:fill="FFCC99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4"/>
                <w:szCs w:val="25"/>
              </w:rPr>
            </w:pPr>
          </w:p>
        </w:tc>
        <w:tc>
          <w:tcPr>
            <w:tcW w:w="8786" w:type="dxa"/>
            <w:shd w:val="clear" w:color="auto" w:fill="FFCC99"/>
          </w:tcPr>
          <w:p w:rsidR="00C949FB" w:rsidRPr="007A2183" w:rsidRDefault="00C949FB" w:rsidP="004802B4">
            <w:pPr>
              <w:tabs>
                <w:tab w:val="left" w:pos="1997"/>
              </w:tabs>
              <w:rPr>
                <w:sz w:val="4"/>
                <w:szCs w:val="16"/>
              </w:rPr>
            </w:pPr>
          </w:p>
        </w:tc>
        <w:tc>
          <w:tcPr>
            <w:tcW w:w="1134" w:type="dxa"/>
            <w:shd w:val="clear" w:color="auto" w:fill="FFCC99"/>
          </w:tcPr>
          <w:p w:rsidR="00C949FB" w:rsidRPr="007A2183" w:rsidRDefault="00C949FB" w:rsidP="004802B4">
            <w:pPr>
              <w:tabs>
                <w:tab w:val="left" w:pos="1997"/>
              </w:tabs>
              <w:rPr>
                <w:sz w:val="4"/>
                <w:szCs w:val="16"/>
              </w:rPr>
            </w:pPr>
          </w:p>
        </w:tc>
        <w:tc>
          <w:tcPr>
            <w:tcW w:w="567" w:type="dxa"/>
            <w:shd w:val="clear" w:color="auto" w:fill="FFCC99"/>
          </w:tcPr>
          <w:p w:rsidR="00C949FB" w:rsidRPr="007A2183" w:rsidRDefault="00C949FB" w:rsidP="004802B4">
            <w:pPr>
              <w:tabs>
                <w:tab w:val="left" w:pos="1997"/>
              </w:tabs>
              <w:rPr>
                <w:sz w:val="4"/>
                <w:szCs w:val="16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1.1</w:t>
            </w:r>
          </w:p>
        </w:tc>
        <w:tc>
          <w:tcPr>
            <w:tcW w:w="8786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Design/Tele</w:t>
            </w:r>
            <w:r w:rsidR="0009055B">
              <w:rPr>
                <w:sz w:val="28"/>
              </w:rPr>
              <w:t>o</w:t>
            </w:r>
            <w:r>
              <w:rPr>
                <w:sz w:val="28"/>
              </w:rPr>
              <w:t>logical Argument</w:t>
            </w:r>
          </w:p>
        </w:tc>
        <w:tc>
          <w:tcPr>
            <w:tcW w:w="1134" w:type="dxa"/>
            <w:shd w:val="clear" w:color="auto" w:fill="FF66F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1.2</w:t>
            </w:r>
          </w:p>
        </w:tc>
        <w:tc>
          <w:tcPr>
            <w:tcW w:w="8786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First Cause/Cosmological Argument</w:t>
            </w:r>
          </w:p>
        </w:tc>
        <w:tc>
          <w:tcPr>
            <w:tcW w:w="1134" w:type="dxa"/>
            <w:shd w:val="clear" w:color="auto" w:fill="FF66F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1.3</w:t>
            </w:r>
          </w:p>
        </w:tc>
        <w:tc>
          <w:tcPr>
            <w:tcW w:w="8786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Ontological Argument</w:t>
            </w:r>
          </w:p>
        </w:tc>
        <w:tc>
          <w:tcPr>
            <w:tcW w:w="1134" w:type="dxa"/>
            <w:shd w:val="clear" w:color="auto" w:fill="FF66F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2.1</w:t>
            </w:r>
          </w:p>
        </w:tc>
        <w:tc>
          <w:tcPr>
            <w:tcW w:w="8786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The nature of religious experience</w:t>
            </w:r>
          </w:p>
        </w:tc>
        <w:tc>
          <w:tcPr>
            <w:tcW w:w="1134" w:type="dxa"/>
            <w:shd w:val="clear" w:color="auto" w:fill="2E74B5" w:themeFill="accent5" w:themeFillShade="B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2.2</w:t>
            </w:r>
          </w:p>
        </w:tc>
        <w:tc>
          <w:tcPr>
            <w:tcW w:w="8786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Influence of religious experience as an argument for the existence of God</w:t>
            </w:r>
          </w:p>
        </w:tc>
        <w:tc>
          <w:tcPr>
            <w:tcW w:w="1134" w:type="dxa"/>
            <w:shd w:val="clear" w:color="auto" w:fill="2E74B5" w:themeFill="accent5" w:themeFillShade="B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3.1</w:t>
            </w:r>
          </w:p>
        </w:tc>
        <w:tc>
          <w:tcPr>
            <w:tcW w:w="8786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Problem of evil and suffering</w:t>
            </w:r>
          </w:p>
        </w:tc>
        <w:tc>
          <w:tcPr>
            <w:tcW w:w="1134" w:type="dxa"/>
            <w:shd w:val="clear" w:color="auto" w:fill="2E74B5" w:themeFill="accent5" w:themeFillShade="B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3.2</w:t>
            </w:r>
          </w:p>
        </w:tc>
        <w:tc>
          <w:tcPr>
            <w:tcW w:w="8786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Theodicies and solutions to the problems of suffering</w:t>
            </w:r>
          </w:p>
        </w:tc>
        <w:tc>
          <w:tcPr>
            <w:tcW w:w="1134" w:type="dxa"/>
            <w:shd w:val="clear" w:color="auto" w:fill="2E74B5" w:themeFill="accent5" w:themeFillShade="B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4.1</w:t>
            </w:r>
          </w:p>
        </w:tc>
        <w:tc>
          <w:tcPr>
            <w:tcW w:w="8786" w:type="dxa"/>
          </w:tcPr>
          <w:p w:rsidR="00C949FB" w:rsidRPr="004802B4" w:rsidRDefault="00C31A57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Religious language – Analogy and symbol</w:t>
            </w:r>
          </w:p>
        </w:tc>
        <w:tc>
          <w:tcPr>
            <w:tcW w:w="1134" w:type="dxa"/>
            <w:shd w:val="clear" w:color="auto" w:fill="FF66F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4.2</w:t>
            </w:r>
          </w:p>
        </w:tc>
        <w:tc>
          <w:tcPr>
            <w:tcW w:w="8786" w:type="dxa"/>
          </w:tcPr>
          <w:p w:rsidR="00C949FB" w:rsidRPr="004802B4" w:rsidRDefault="00C31A57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Religious language – verification and falsification debate</w:t>
            </w:r>
          </w:p>
        </w:tc>
        <w:tc>
          <w:tcPr>
            <w:tcW w:w="1134" w:type="dxa"/>
            <w:shd w:val="clear" w:color="auto" w:fill="FF66F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4.3</w:t>
            </w:r>
          </w:p>
        </w:tc>
        <w:tc>
          <w:tcPr>
            <w:tcW w:w="8786" w:type="dxa"/>
          </w:tcPr>
          <w:p w:rsidR="00C949FB" w:rsidRPr="004802B4" w:rsidRDefault="00C31A57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Language games</w:t>
            </w:r>
          </w:p>
        </w:tc>
        <w:tc>
          <w:tcPr>
            <w:tcW w:w="1134" w:type="dxa"/>
            <w:shd w:val="clear" w:color="auto" w:fill="FF66F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5.1</w:t>
            </w:r>
          </w:p>
        </w:tc>
        <w:tc>
          <w:tcPr>
            <w:tcW w:w="8786" w:type="dxa"/>
          </w:tcPr>
          <w:p w:rsidR="00C949FB" w:rsidRPr="004802B4" w:rsidRDefault="00C31A57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Works of scholars – context to critiques of religious belief</w:t>
            </w:r>
          </w:p>
        </w:tc>
        <w:tc>
          <w:tcPr>
            <w:tcW w:w="1134" w:type="dxa"/>
            <w:shd w:val="clear" w:color="auto" w:fill="00B050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5.2</w:t>
            </w:r>
          </w:p>
        </w:tc>
        <w:tc>
          <w:tcPr>
            <w:tcW w:w="8786" w:type="dxa"/>
          </w:tcPr>
          <w:p w:rsidR="00C949FB" w:rsidRPr="004802B4" w:rsidRDefault="00C238B9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 xml:space="preserve">Works of scholars – Copleston/Russell debate </w:t>
            </w:r>
          </w:p>
        </w:tc>
        <w:tc>
          <w:tcPr>
            <w:tcW w:w="1134" w:type="dxa"/>
            <w:shd w:val="clear" w:color="auto" w:fill="00B050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6.1</w:t>
            </w:r>
          </w:p>
        </w:tc>
        <w:tc>
          <w:tcPr>
            <w:tcW w:w="8786" w:type="dxa"/>
          </w:tcPr>
          <w:p w:rsidR="00C949FB" w:rsidRPr="004802B4" w:rsidRDefault="00C238B9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Developments in religious belief - Life after death in different faiths</w:t>
            </w:r>
          </w:p>
        </w:tc>
        <w:tc>
          <w:tcPr>
            <w:tcW w:w="1134" w:type="dxa"/>
            <w:shd w:val="clear" w:color="auto" w:fill="2E74B5" w:themeFill="accent5" w:themeFillShade="B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6.2</w:t>
            </w:r>
          </w:p>
        </w:tc>
        <w:tc>
          <w:tcPr>
            <w:tcW w:w="8786" w:type="dxa"/>
          </w:tcPr>
          <w:p w:rsidR="00C949FB" w:rsidRPr="004802B4" w:rsidRDefault="00C238B9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Points for discussion about life after death</w:t>
            </w:r>
          </w:p>
        </w:tc>
        <w:tc>
          <w:tcPr>
            <w:tcW w:w="1134" w:type="dxa"/>
            <w:shd w:val="clear" w:color="auto" w:fill="2E74B5" w:themeFill="accent5" w:themeFillShade="B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6.3</w:t>
            </w:r>
          </w:p>
        </w:tc>
        <w:tc>
          <w:tcPr>
            <w:tcW w:w="8786" w:type="dxa"/>
          </w:tcPr>
          <w:p w:rsidR="00C949FB" w:rsidRPr="004802B4" w:rsidRDefault="00C238B9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Religion &amp; science debates and their significance for philosophy of religion</w:t>
            </w:r>
          </w:p>
        </w:tc>
        <w:tc>
          <w:tcPr>
            <w:tcW w:w="1134" w:type="dxa"/>
            <w:shd w:val="clear" w:color="auto" w:fill="2E74B5" w:themeFill="accent5" w:themeFillShade="B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  <w:shd w:val="clear" w:color="auto" w:fill="E2EFD9" w:themeFill="accent6" w:themeFillTint="33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8786" w:type="dxa"/>
            <w:shd w:val="clear" w:color="auto" w:fill="E2EFD9" w:themeFill="accent6" w:themeFillTint="33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C949FB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8786" w:type="dxa"/>
          </w:tcPr>
          <w:p w:rsidR="00C949FB" w:rsidRPr="00727126" w:rsidRDefault="00C949FB" w:rsidP="004802B4">
            <w:pPr>
              <w:tabs>
                <w:tab w:val="left" w:pos="1997"/>
              </w:tabs>
              <w:rPr>
                <w:sz w:val="8"/>
                <w:szCs w:val="20"/>
              </w:rPr>
            </w:pPr>
          </w:p>
          <w:p w:rsidR="00727126" w:rsidRPr="00EF7130" w:rsidRDefault="00727126" w:rsidP="004802B4">
            <w:pPr>
              <w:tabs>
                <w:tab w:val="left" w:pos="1997"/>
              </w:tabs>
              <w:rPr>
                <w:sz w:val="32"/>
              </w:rPr>
            </w:pPr>
            <w:r w:rsidRPr="00EF7130">
              <w:rPr>
                <w:sz w:val="32"/>
              </w:rPr>
              <w:t>Religion and Ethics</w:t>
            </w:r>
          </w:p>
          <w:p w:rsidR="00727126" w:rsidRPr="00727126" w:rsidRDefault="00727126" w:rsidP="004802B4">
            <w:pPr>
              <w:tabs>
                <w:tab w:val="left" w:pos="1997"/>
              </w:tabs>
              <w:rPr>
                <w:sz w:val="8"/>
                <w:szCs w:val="16"/>
              </w:rPr>
            </w:pPr>
          </w:p>
        </w:tc>
        <w:tc>
          <w:tcPr>
            <w:tcW w:w="1134" w:type="dxa"/>
          </w:tcPr>
          <w:p w:rsidR="00F729BF" w:rsidRPr="00F729BF" w:rsidRDefault="00F729BF" w:rsidP="00F729BF">
            <w:pPr>
              <w:tabs>
                <w:tab w:val="left" w:pos="1997"/>
              </w:tabs>
              <w:jc w:val="center"/>
              <w:rPr>
                <w:color w:val="FF66FF"/>
                <w:sz w:val="8"/>
              </w:rPr>
            </w:pPr>
          </w:p>
          <w:p w:rsidR="00C949FB" w:rsidRPr="00F20004" w:rsidRDefault="00EF7130" w:rsidP="00F729BF">
            <w:pPr>
              <w:tabs>
                <w:tab w:val="left" w:pos="1997"/>
              </w:tabs>
              <w:jc w:val="center"/>
              <w:rPr>
                <w:b/>
                <w:color w:val="FF66FF"/>
                <w:sz w:val="28"/>
              </w:rPr>
            </w:pPr>
            <w:r w:rsidRPr="00C240C8">
              <w:rPr>
                <w:b/>
                <w:noProof/>
                <w:color w:val="FF66FF"/>
                <w:sz w:val="20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10B136A" wp14:editId="60F4A6CB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0</wp:posOffset>
                  </wp:positionV>
                  <wp:extent cx="354330" cy="361315"/>
                  <wp:effectExtent l="0" t="0" r="7620" b="635"/>
                  <wp:wrapNone/>
                  <wp:docPr id="3" name="Picture 3" descr="http://kintek.com.au/assets/tick-man-260x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intek.com.au/assets/tick-man-260x3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87" t="3604" r="5482" b="5405"/>
                          <a:stretch/>
                        </pic:blipFill>
                        <pic:spPr bwMode="auto">
                          <a:xfrm>
                            <a:off x="0" y="0"/>
                            <a:ext cx="35433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29BF" w:rsidRPr="00C240C8">
              <w:rPr>
                <w:b/>
                <w:color w:val="FF66FF"/>
                <w:sz w:val="24"/>
              </w:rPr>
              <w:t>BGS</w:t>
            </w:r>
            <w:r w:rsidR="003B55AE" w:rsidRPr="00C240C8">
              <w:rPr>
                <w:b/>
                <w:sz w:val="24"/>
              </w:rPr>
              <w:t xml:space="preserve">/ </w:t>
            </w:r>
            <w:r w:rsidR="003B55AE" w:rsidRPr="00C240C8">
              <w:rPr>
                <w:b/>
                <w:color w:val="00B050"/>
                <w:sz w:val="20"/>
              </w:rPr>
              <w:t>Anthology</w:t>
            </w: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  <w:shd w:val="clear" w:color="auto" w:fill="FFCC99"/>
          </w:tcPr>
          <w:p w:rsidR="00C949FB" w:rsidRPr="00727126" w:rsidRDefault="00C949FB" w:rsidP="00C949FB">
            <w:pPr>
              <w:tabs>
                <w:tab w:val="left" w:pos="1997"/>
              </w:tabs>
              <w:jc w:val="center"/>
              <w:rPr>
                <w:sz w:val="4"/>
                <w:szCs w:val="16"/>
              </w:rPr>
            </w:pPr>
          </w:p>
        </w:tc>
        <w:tc>
          <w:tcPr>
            <w:tcW w:w="8786" w:type="dxa"/>
            <w:shd w:val="clear" w:color="auto" w:fill="FFCC99"/>
          </w:tcPr>
          <w:p w:rsidR="00C949FB" w:rsidRPr="00727126" w:rsidRDefault="00C949FB" w:rsidP="004802B4">
            <w:pPr>
              <w:tabs>
                <w:tab w:val="left" w:pos="1997"/>
              </w:tabs>
              <w:rPr>
                <w:sz w:val="4"/>
              </w:rPr>
            </w:pPr>
          </w:p>
        </w:tc>
        <w:tc>
          <w:tcPr>
            <w:tcW w:w="1134" w:type="dxa"/>
            <w:shd w:val="clear" w:color="auto" w:fill="FFCC99"/>
          </w:tcPr>
          <w:p w:rsidR="00C949FB" w:rsidRPr="00727126" w:rsidRDefault="00C949FB" w:rsidP="004802B4">
            <w:pPr>
              <w:tabs>
                <w:tab w:val="left" w:pos="1997"/>
              </w:tabs>
              <w:rPr>
                <w:sz w:val="4"/>
              </w:rPr>
            </w:pPr>
          </w:p>
        </w:tc>
        <w:tc>
          <w:tcPr>
            <w:tcW w:w="567" w:type="dxa"/>
            <w:shd w:val="clear" w:color="auto" w:fill="FFCC99"/>
          </w:tcPr>
          <w:p w:rsidR="00C949FB" w:rsidRPr="00727126" w:rsidRDefault="00C949FB" w:rsidP="004802B4">
            <w:pPr>
              <w:tabs>
                <w:tab w:val="left" w:pos="1997"/>
              </w:tabs>
              <w:rPr>
                <w:sz w:val="4"/>
              </w:rPr>
            </w:pPr>
          </w:p>
        </w:tc>
      </w:tr>
      <w:tr w:rsidR="009D11B0" w:rsidRPr="004802B4" w:rsidTr="00F729BF">
        <w:tc>
          <w:tcPr>
            <w:tcW w:w="571" w:type="dxa"/>
          </w:tcPr>
          <w:p w:rsidR="00C949FB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</w:p>
        </w:tc>
        <w:tc>
          <w:tcPr>
            <w:tcW w:w="8786" w:type="dxa"/>
          </w:tcPr>
          <w:p w:rsidR="00C949FB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Environmental Issues</w:t>
            </w:r>
          </w:p>
        </w:tc>
        <w:tc>
          <w:tcPr>
            <w:tcW w:w="1134" w:type="dxa"/>
            <w:shd w:val="clear" w:color="auto" w:fill="FF66FF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C949FB" w:rsidRPr="004802B4" w:rsidRDefault="00C949FB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F729BF">
        <w:tc>
          <w:tcPr>
            <w:tcW w:w="571" w:type="dxa"/>
          </w:tcPr>
          <w:p w:rsidR="00660DBE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1.2</w:t>
            </w:r>
          </w:p>
        </w:tc>
        <w:tc>
          <w:tcPr>
            <w:tcW w:w="8786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Equality</w:t>
            </w:r>
          </w:p>
        </w:tc>
        <w:tc>
          <w:tcPr>
            <w:tcW w:w="1134" w:type="dxa"/>
            <w:shd w:val="clear" w:color="auto" w:fill="FF66FF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F729BF">
        <w:tc>
          <w:tcPr>
            <w:tcW w:w="571" w:type="dxa"/>
          </w:tcPr>
          <w:p w:rsidR="00660DBE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2.1</w:t>
            </w:r>
          </w:p>
        </w:tc>
        <w:tc>
          <w:tcPr>
            <w:tcW w:w="8786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 xml:space="preserve">Utilitarianism </w:t>
            </w:r>
          </w:p>
        </w:tc>
        <w:tc>
          <w:tcPr>
            <w:tcW w:w="1134" w:type="dxa"/>
            <w:shd w:val="clear" w:color="auto" w:fill="FF66FF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F729BF">
        <w:tc>
          <w:tcPr>
            <w:tcW w:w="571" w:type="dxa"/>
          </w:tcPr>
          <w:p w:rsidR="00660DBE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2.2</w:t>
            </w:r>
          </w:p>
        </w:tc>
        <w:tc>
          <w:tcPr>
            <w:tcW w:w="8786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Situation Ethics</w:t>
            </w:r>
          </w:p>
        </w:tc>
        <w:tc>
          <w:tcPr>
            <w:tcW w:w="1134" w:type="dxa"/>
            <w:shd w:val="clear" w:color="auto" w:fill="FF66FF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F729BF">
        <w:tc>
          <w:tcPr>
            <w:tcW w:w="571" w:type="dxa"/>
          </w:tcPr>
          <w:p w:rsidR="00660DBE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2.3</w:t>
            </w:r>
          </w:p>
        </w:tc>
        <w:tc>
          <w:tcPr>
            <w:tcW w:w="8786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Natural Moral Law</w:t>
            </w:r>
          </w:p>
        </w:tc>
        <w:tc>
          <w:tcPr>
            <w:tcW w:w="1134" w:type="dxa"/>
            <w:shd w:val="clear" w:color="auto" w:fill="FF66FF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F729BF">
        <w:tc>
          <w:tcPr>
            <w:tcW w:w="571" w:type="dxa"/>
          </w:tcPr>
          <w:p w:rsidR="00660DBE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3.1</w:t>
            </w:r>
          </w:p>
        </w:tc>
        <w:tc>
          <w:tcPr>
            <w:tcW w:w="8786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War &amp; Peace</w:t>
            </w:r>
          </w:p>
        </w:tc>
        <w:tc>
          <w:tcPr>
            <w:tcW w:w="1134" w:type="dxa"/>
            <w:shd w:val="clear" w:color="auto" w:fill="FF66FF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F729BF">
        <w:tc>
          <w:tcPr>
            <w:tcW w:w="571" w:type="dxa"/>
          </w:tcPr>
          <w:p w:rsidR="00660DBE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3.2</w:t>
            </w:r>
          </w:p>
        </w:tc>
        <w:tc>
          <w:tcPr>
            <w:tcW w:w="8786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Sexual Ethics</w:t>
            </w:r>
          </w:p>
        </w:tc>
        <w:tc>
          <w:tcPr>
            <w:tcW w:w="1134" w:type="dxa"/>
            <w:shd w:val="clear" w:color="auto" w:fill="FF66FF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F729BF">
        <w:tc>
          <w:tcPr>
            <w:tcW w:w="571" w:type="dxa"/>
          </w:tcPr>
          <w:p w:rsidR="00660DBE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4.1</w:t>
            </w:r>
          </w:p>
        </w:tc>
        <w:tc>
          <w:tcPr>
            <w:tcW w:w="8786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Meta-ethics</w:t>
            </w:r>
          </w:p>
        </w:tc>
        <w:tc>
          <w:tcPr>
            <w:tcW w:w="1134" w:type="dxa"/>
            <w:shd w:val="clear" w:color="auto" w:fill="FF66FF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F729BF">
        <w:tc>
          <w:tcPr>
            <w:tcW w:w="571" w:type="dxa"/>
          </w:tcPr>
          <w:p w:rsidR="00660DBE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4.2</w:t>
            </w:r>
          </w:p>
        </w:tc>
        <w:tc>
          <w:tcPr>
            <w:tcW w:w="8786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The relationship between religion &amp; morality</w:t>
            </w:r>
          </w:p>
        </w:tc>
        <w:tc>
          <w:tcPr>
            <w:tcW w:w="1134" w:type="dxa"/>
            <w:shd w:val="clear" w:color="auto" w:fill="FF66FF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F729BF">
        <w:tc>
          <w:tcPr>
            <w:tcW w:w="571" w:type="dxa"/>
          </w:tcPr>
          <w:p w:rsidR="00660DBE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5.1</w:t>
            </w:r>
          </w:p>
        </w:tc>
        <w:tc>
          <w:tcPr>
            <w:tcW w:w="8786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Deontology, virtue ethics &amp; the work of Kant &amp; Aristotle</w:t>
            </w:r>
          </w:p>
        </w:tc>
        <w:tc>
          <w:tcPr>
            <w:tcW w:w="1134" w:type="dxa"/>
            <w:shd w:val="clear" w:color="auto" w:fill="00B050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EB31B7" w:rsidRPr="004802B4" w:rsidTr="00F729BF">
        <w:tc>
          <w:tcPr>
            <w:tcW w:w="571" w:type="dxa"/>
          </w:tcPr>
          <w:p w:rsidR="00EB31B7" w:rsidRPr="00370EC3" w:rsidRDefault="00660DBE" w:rsidP="00C949FB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6.1</w:t>
            </w:r>
          </w:p>
        </w:tc>
        <w:tc>
          <w:tcPr>
            <w:tcW w:w="8786" w:type="dxa"/>
          </w:tcPr>
          <w:p w:rsidR="00EB31B7" w:rsidRPr="004802B4" w:rsidRDefault="00660DBE" w:rsidP="004802B4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Medical ethics and beginning and end of life debates</w:t>
            </w:r>
          </w:p>
        </w:tc>
        <w:tc>
          <w:tcPr>
            <w:tcW w:w="1134" w:type="dxa"/>
            <w:shd w:val="clear" w:color="auto" w:fill="FF66FF"/>
          </w:tcPr>
          <w:p w:rsidR="00EB31B7" w:rsidRPr="004802B4" w:rsidRDefault="00EB31B7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EB31B7" w:rsidRPr="004802B4" w:rsidRDefault="00EB31B7" w:rsidP="004802B4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9D11B0" w:rsidRPr="004802B4" w:rsidTr="00F729BF">
        <w:tc>
          <w:tcPr>
            <w:tcW w:w="571" w:type="dxa"/>
            <w:shd w:val="clear" w:color="auto" w:fill="E2EFD9" w:themeFill="accent6" w:themeFillTint="33"/>
          </w:tcPr>
          <w:p w:rsidR="00C949FB" w:rsidRPr="00F729BF" w:rsidRDefault="00C949FB" w:rsidP="00C949FB">
            <w:pPr>
              <w:tabs>
                <w:tab w:val="left" w:pos="1997"/>
              </w:tabs>
              <w:jc w:val="center"/>
              <w:rPr>
                <w:color w:val="E2EFD9" w:themeColor="accent6" w:themeTint="33"/>
                <w:sz w:val="25"/>
                <w:szCs w:val="25"/>
              </w:rPr>
            </w:pPr>
          </w:p>
        </w:tc>
        <w:tc>
          <w:tcPr>
            <w:tcW w:w="8786" w:type="dxa"/>
            <w:shd w:val="clear" w:color="auto" w:fill="E2EFD9" w:themeFill="accent6" w:themeFillTint="33"/>
          </w:tcPr>
          <w:p w:rsidR="00C949FB" w:rsidRPr="00F729BF" w:rsidRDefault="00C949FB" w:rsidP="004802B4">
            <w:pPr>
              <w:tabs>
                <w:tab w:val="left" w:pos="1997"/>
              </w:tabs>
              <w:rPr>
                <w:color w:val="E2EFD9" w:themeColor="accent6" w:themeTint="33"/>
                <w:sz w:val="2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C949FB" w:rsidRPr="00F729BF" w:rsidRDefault="00C949FB" w:rsidP="004802B4">
            <w:pPr>
              <w:tabs>
                <w:tab w:val="left" w:pos="1997"/>
              </w:tabs>
              <w:rPr>
                <w:color w:val="E2EFD9" w:themeColor="accent6" w:themeTint="33"/>
                <w:sz w:val="28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C949FB" w:rsidRPr="00F729BF" w:rsidRDefault="00C949FB" w:rsidP="004802B4">
            <w:pPr>
              <w:tabs>
                <w:tab w:val="left" w:pos="1997"/>
              </w:tabs>
              <w:rPr>
                <w:color w:val="E2EFD9" w:themeColor="accent6" w:themeTint="33"/>
                <w:sz w:val="28"/>
              </w:rPr>
            </w:pPr>
          </w:p>
        </w:tc>
      </w:tr>
    </w:tbl>
    <w:p w:rsidR="004802B4" w:rsidRDefault="004802B4" w:rsidP="004802B4">
      <w:pPr>
        <w:tabs>
          <w:tab w:val="left" w:pos="1997"/>
        </w:tabs>
        <w:rPr>
          <w:sz w:val="28"/>
        </w:rPr>
      </w:pPr>
    </w:p>
    <w:p w:rsidR="00F729BF" w:rsidRDefault="009F4CD0" w:rsidP="004802B4">
      <w:pPr>
        <w:tabs>
          <w:tab w:val="left" w:pos="1997"/>
        </w:tabs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519B4C" wp14:editId="39BF767F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1828800" cy="12598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4CD0" w:rsidRPr="009F4CD0" w:rsidRDefault="009F4CD0" w:rsidP="009F4CD0">
                            <w:pPr>
                              <w:tabs>
                                <w:tab w:val="left" w:pos="6675"/>
                                <w:tab w:val="left" w:pos="9240"/>
                              </w:tabs>
                              <w:jc w:val="center"/>
                              <w:rPr>
                                <w:noProof/>
                                <w:color w:val="4472C4" w:themeColor="accent1"/>
                                <w:sz w:val="56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CD0">
                              <w:rPr>
                                <w:noProof/>
                                <w:color w:val="4472C4" w:themeColor="accent1"/>
                                <w:sz w:val="56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Beverley High School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90045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19B4C" id="Text Box 6" o:spid="_x0000_s1027" type="#_x0000_t202" style="position:absolute;margin-left:0;margin-top:1.4pt;width:2in;height:99.2pt;z-index:25167974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" filled="f" stroked="f">
                <v:textbox>
                  <w:txbxContent>
                    <w:p w:rsidR="009F4CD0" w:rsidRPr="009F4CD0" w:rsidRDefault="009F4CD0" w:rsidP="009F4CD0">
                      <w:pPr>
                        <w:tabs>
                          <w:tab w:val="left" w:pos="6675"/>
                          <w:tab w:val="left" w:pos="9240"/>
                        </w:tabs>
                        <w:jc w:val="center"/>
                        <w:rPr>
                          <w:noProof/>
                          <w:color w:val="4472C4" w:themeColor="accent1"/>
                          <w:sz w:val="56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CD0">
                        <w:rPr>
                          <w:noProof/>
                          <w:color w:val="4472C4" w:themeColor="accent1"/>
                          <w:sz w:val="56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Beverley High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0131AF59" wp14:editId="6A208833">
            <wp:simplePos x="0" y="0"/>
            <wp:positionH relativeFrom="margin">
              <wp:posOffset>2758870</wp:posOffset>
            </wp:positionH>
            <wp:positionV relativeFrom="paragraph">
              <wp:posOffset>318752</wp:posOffset>
            </wp:positionV>
            <wp:extent cx="1013254" cy="898080"/>
            <wp:effectExtent l="0" t="0" r="0" b="0"/>
            <wp:wrapNone/>
            <wp:docPr id="15" name="Picture 15" descr="bd06662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d06662_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76" cy="90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D0" w:rsidRDefault="009F4CD0" w:rsidP="009F4CD0">
      <w:pPr>
        <w:tabs>
          <w:tab w:val="left" w:pos="1997"/>
        </w:tabs>
        <w:rPr>
          <w:sz w:val="28"/>
        </w:rPr>
      </w:pPr>
    </w:p>
    <w:p w:rsidR="009F4CD0" w:rsidRPr="003B55AE" w:rsidRDefault="009F4CD0" w:rsidP="009F4CD0">
      <w:pPr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16066F" wp14:editId="5101C9EF">
                <wp:simplePos x="0" y="0"/>
                <wp:positionH relativeFrom="margin">
                  <wp:posOffset>2116318</wp:posOffset>
                </wp:positionH>
                <wp:positionV relativeFrom="paragraph">
                  <wp:posOffset>26292</wp:posOffset>
                </wp:positionV>
                <wp:extent cx="2347783" cy="72904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783" cy="729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4CD0" w:rsidRPr="009F4CD0" w:rsidRDefault="009F4CD0" w:rsidP="009F4CD0">
                            <w:pPr>
                              <w:tabs>
                                <w:tab w:val="left" w:pos="6675"/>
                                <w:tab w:val="left" w:pos="9240"/>
                              </w:tabs>
                              <w:jc w:val="center"/>
                              <w:rPr>
                                <w:noProof/>
                                <w:color w:val="4472C4" w:themeColor="accent1"/>
                                <w:sz w:val="56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CD0">
                              <w:rPr>
                                <w:noProof/>
                                <w:color w:val="4472C4" w:themeColor="accent1"/>
                                <w:sz w:val="56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 Department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066F" id="Text Box 12" o:spid="_x0000_s1028" type="#_x0000_t202" style="position:absolute;margin-left:166.65pt;margin-top:2.05pt;width:184.85pt;height:57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" filled="f" stroked="f">
                <v:textbox>
                  <w:txbxContent>
                    <w:p w:rsidR="009F4CD0" w:rsidRPr="009F4CD0" w:rsidRDefault="009F4CD0" w:rsidP="009F4CD0">
                      <w:pPr>
                        <w:tabs>
                          <w:tab w:val="left" w:pos="6675"/>
                          <w:tab w:val="left" w:pos="9240"/>
                        </w:tabs>
                        <w:jc w:val="center"/>
                        <w:rPr>
                          <w:noProof/>
                          <w:color w:val="4472C4" w:themeColor="accent1"/>
                          <w:sz w:val="56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CD0">
                        <w:rPr>
                          <w:noProof/>
                          <w:color w:val="4472C4" w:themeColor="accent1"/>
                          <w:sz w:val="56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 Department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0DBE" w:rsidRDefault="00660DBE" w:rsidP="004802B4">
      <w:pPr>
        <w:tabs>
          <w:tab w:val="left" w:pos="1997"/>
        </w:tabs>
        <w:rPr>
          <w:sz w:val="28"/>
        </w:rPr>
      </w:pPr>
    </w:p>
    <w:p w:rsidR="00660DBE" w:rsidRDefault="00660DBE" w:rsidP="004802B4">
      <w:pPr>
        <w:tabs>
          <w:tab w:val="left" w:pos="1997"/>
        </w:tabs>
        <w:rPr>
          <w:sz w:val="28"/>
        </w:rPr>
      </w:pPr>
    </w:p>
    <w:p w:rsidR="00660DBE" w:rsidRPr="004802B4" w:rsidRDefault="00660DBE" w:rsidP="00660DBE">
      <w:pPr>
        <w:tabs>
          <w:tab w:val="left" w:pos="8775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0B4CB" wp14:editId="59D49B0C">
                <wp:simplePos x="0" y="0"/>
                <wp:positionH relativeFrom="column">
                  <wp:posOffset>-273685</wp:posOffset>
                </wp:positionH>
                <wp:positionV relativeFrom="paragraph">
                  <wp:posOffset>-245110</wp:posOffset>
                </wp:positionV>
                <wp:extent cx="1828800" cy="4857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0DBE" w:rsidRPr="00262BF9" w:rsidRDefault="00660DBE" w:rsidP="00660DBE">
                            <w:pPr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2BF9">
                              <w:rPr>
                                <w:rFonts w:ascii="Copperplate Gothic Light" w:hAnsi="Copperplate Gothic Light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 Level List of Topics.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70B4CB" id="Text Box 4" o:spid="_x0000_s1027" type="#_x0000_t202" style="position:absolute;margin-left:-21.55pt;margin-top:-19.3pt;width:2in;height:38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" filled="f" stroked="f">
                <v:fill o:detectmouseclick="t"/>
                <v:textbox>
                  <w:txbxContent>
                    <w:p w:rsidR="00660DBE" w:rsidRPr="00262BF9" w:rsidRDefault="00660DBE" w:rsidP="00660DBE">
                      <w:pPr>
                        <w:jc w:val="center"/>
                        <w:rPr>
                          <w:rFonts w:ascii="Copperplate Gothic Light" w:hAnsi="Copperplate Gothic Light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62BF9">
                        <w:rPr>
                          <w:rFonts w:ascii="Copperplate Gothic Light" w:hAnsi="Copperplate Gothic Light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 Level List of Topics.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tbl>
      <w:tblPr>
        <w:tblStyle w:val="TableGrid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1"/>
        <w:gridCol w:w="8786"/>
        <w:gridCol w:w="1134"/>
        <w:gridCol w:w="567"/>
      </w:tblGrid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8786" w:type="dxa"/>
          </w:tcPr>
          <w:p w:rsidR="00660DBE" w:rsidRPr="00C949FB" w:rsidRDefault="00660DBE" w:rsidP="008A1DAA">
            <w:pPr>
              <w:tabs>
                <w:tab w:val="left" w:pos="1997"/>
              </w:tabs>
              <w:rPr>
                <w:sz w:val="8"/>
                <w:szCs w:val="16"/>
              </w:rPr>
            </w:pPr>
          </w:p>
          <w:p w:rsidR="00660DBE" w:rsidRPr="00370EC3" w:rsidRDefault="00660DBE" w:rsidP="008A1DAA">
            <w:pPr>
              <w:tabs>
                <w:tab w:val="left" w:pos="1997"/>
              </w:tabs>
              <w:rPr>
                <w:sz w:val="32"/>
              </w:rPr>
            </w:pPr>
            <w:r>
              <w:rPr>
                <w:sz w:val="32"/>
              </w:rPr>
              <w:t>Buddhism</w:t>
            </w:r>
          </w:p>
          <w:p w:rsidR="00660DBE" w:rsidRPr="00C949FB" w:rsidRDefault="00660DBE" w:rsidP="008A1DAA">
            <w:pPr>
              <w:tabs>
                <w:tab w:val="left" w:pos="1997"/>
              </w:tabs>
              <w:rPr>
                <w:sz w:val="8"/>
                <w:szCs w:val="16"/>
              </w:rPr>
            </w:pPr>
          </w:p>
        </w:tc>
        <w:tc>
          <w:tcPr>
            <w:tcW w:w="1134" w:type="dxa"/>
          </w:tcPr>
          <w:p w:rsidR="00660DBE" w:rsidRPr="00370EC3" w:rsidRDefault="00F729BF" w:rsidP="008A1DAA">
            <w:pPr>
              <w:tabs>
                <w:tab w:val="left" w:pos="1997"/>
              </w:tabs>
              <w:rPr>
                <w:sz w:val="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C4D0A41" wp14:editId="428F32DC">
                  <wp:simplePos x="0" y="0"/>
                  <wp:positionH relativeFrom="column">
                    <wp:posOffset>651991</wp:posOffset>
                  </wp:positionH>
                  <wp:positionV relativeFrom="paragraph">
                    <wp:posOffset>20132</wp:posOffset>
                  </wp:positionV>
                  <wp:extent cx="321275" cy="327608"/>
                  <wp:effectExtent l="0" t="0" r="3175" b="0"/>
                  <wp:wrapNone/>
                  <wp:docPr id="5" name="Picture 5" descr="http://kintek.com.au/assets/tick-man-260x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intek.com.au/assets/tick-man-260x3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87" t="3604" r="5482" b="5405"/>
                          <a:stretch/>
                        </pic:blipFill>
                        <pic:spPr bwMode="auto">
                          <a:xfrm>
                            <a:off x="0" y="0"/>
                            <a:ext cx="322768" cy="32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60DBE" w:rsidRPr="00F729BF" w:rsidRDefault="00F729BF" w:rsidP="00F729BF">
            <w:pPr>
              <w:tabs>
                <w:tab w:val="left" w:pos="1997"/>
              </w:tabs>
              <w:jc w:val="center"/>
              <w:rPr>
                <w:b/>
                <w:sz w:val="23"/>
                <w:szCs w:val="23"/>
              </w:rPr>
            </w:pPr>
            <w:r w:rsidRPr="00F729BF">
              <w:rPr>
                <w:b/>
                <w:color w:val="2F5496" w:themeColor="accent1" w:themeShade="BF"/>
                <w:sz w:val="23"/>
                <w:szCs w:val="23"/>
              </w:rPr>
              <w:t>BHS</w:t>
            </w:r>
            <w:r w:rsidR="003B55AE" w:rsidRPr="003F47FD">
              <w:rPr>
                <w:b/>
                <w:sz w:val="23"/>
                <w:szCs w:val="23"/>
              </w:rPr>
              <w:t>/</w:t>
            </w:r>
            <w:r w:rsidR="003B55AE">
              <w:rPr>
                <w:b/>
                <w:color w:val="2F5496" w:themeColor="accent1" w:themeShade="BF"/>
                <w:sz w:val="23"/>
                <w:szCs w:val="23"/>
              </w:rPr>
              <w:t xml:space="preserve"> </w:t>
            </w:r>
            <w:r w:rsidR="003B55AE" w:rsidRPr="003B55AE">
              <w:rPr>
                <w:b/>
                <w:color w:val="00B050"/>
                <w:sz w:val="20"/>
                <w:szCs w:val="23"/>
              </w:rPr>
              <w:t>Anthology</w:t>
            </w:r>
          </w:p>
        </w:tc>
        <w:tc>
          <w:tcPr>
            <w:tcW w:w="567" w:type="dxa"/>
          </w:tcPr>
          <w:p w:rsidR="00660DBE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rPr>
          <w:trHeight w:val="70"/>
        </w:trPr>
        <w:tc>
          <w:tcPr>
            <w:tcW w:w="571" w:type="dxa"/>
            <w:shd w:val="clear" w:color="auto" w:fill="FFCC99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4"/>
                <w:szCs w:val="25"/>
              </w:rPr>
            </w:pPr>
          </w:p>
        </w:tc>
        <w:tc>
          <w:tcPr>
            <w:tcW w:w="8786" w:type="dxa"/>
            <w:shd w:val="clear" w:color="auto" w:fill="FFCC99"/>
          </w:tcPr>
          <w:p w:rsidR="00660DBE" w:rsidRPr="007A2183" w:rsidRDefault="00660DBE" w:rsidP="008A1DAA">
            <w:pPr>
              <w:tabs>
                <w:tab w:val="left" w:pos="1997"/>
              </w:tabs>
              <w:rPr>
                <w:sz w:val="4"/>
                <w:szCs w:val="16"/>
              </w:rPr>
            </w:pPr>
          </w:p>
        </w:tc>
        <w:tc>
          <w:tcPr>
            <w:tcW w:w="1134" w:type="dxa"/>
            <w:shd w:val="clear" w:color="auto" w:fill="FFCC99"/>
          </w:tcPr>
          <w:p w:rsidR="00660DBE" w:rsidRPr="007A2183" w:rsidRDefault="00660DBE" w:rsidP="008A1DAA">
            <w:pPr>
              <w:tabs>
                <w:tab w:val="left" w:pos="1997"/>
              </w:tabs>
              <w:rPr>
                <w:sz w:val="4"/>
                <w:szCs w:val="16"/>
              </w:rPr>
            </w:pPr>
          </w:p>
        </w:tc>
        <w:tc>
          <w:tcPr>
            <w:tcW w:w="567" w:type="dxa"/>
            <w:shd w:val="clear" w:color="auto" w:fill="FFCC99"/>
          </w:tcPr>
          <w:p w:rsidR="00660DBE" w:rsidRPr="007A2183" w:rsidRDefault="00660DBE" w:rsidP="008A1DAA">
            <w:pPr>
              <w:tabs>
                <w:tab w:val="left" w:pos="1997"/>
              </w:tabs>
              <w:rPr>
                <w:sz w:val="4"/>
                <w:szCs w:val="16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1.1</w:t>
            </w:r>
          </w:p>
        </w:tc>
        <w:tc>
          <w:tcPr>
            <w:tcW w:w="8786" w:type="dxa"/>
          </w:tcPr>
          <w:p w:rsidR="00660DBE" w:rsidRPr="004802B4" w:rsidRDefault="007F52A9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Beliefs, values and teachings – Four Noble Truths, including the Three Poisons and the Eightfold Path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1.2</w:t>
            </w:r>
          </w:p>
        </w:tc>
        <w:tc>
          <w:tcPr>
            <w:tcW w:w="8786" w:type="dxa"/>
          </w:tcPr>
          <w:p w:rsidR="00660DBE" w:rsidRPr="004802B4" w:rsidRDefault="007F52A9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The three marks of existence (</w:t>
            </w:r>
            <w:proofErr w:type="spellStart"/>
            <w:r>
              <w:rPr>
                <w:sz w:val="28"/>
              </w:rPr>
              <w:t>Lakshanas</w:t>
            </w:r>
            <w:proofErr w:type="spellEnd"/>
            <w:r>
              <w:rPr>
                <w:sz w:val="28"/>
              </w:rPr>
              <w:t>) and the five (s)khandas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1.3</w:t>
            </w:r>
          </w:p>
        </w:tc>
        <w:tc>
          <w:tcPr>
            <w:tcW w:w="8786" w:type="dxa"/>
          </w:tcPr>
          <w:p w:rsidR="00660DBE" w:rsidRPr="004802B4" w:rsidRDefault="007F52A9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 xml:space="preserve">The three refuges – Buddha, Dharma and Sangha 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7F52A9" w:rsidRPr="004802B4" w:rsidTr="009F4CD0">
        <w:tc>
          <w:tcPr>
            <w:tcW w:w="571" w:type="dxa"/>
          </w:tcPr>
          <w:p w:rsidR="007F52A9" w:rsidRPr="00370EC3" w:rsidRDefault="007F52A9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1.4</w:t>
            </w:r>
          </w:p>
        </w:tc>
        <w:tc>
          <w:tcPr>
            <w:tcW w:w="8786" w:type="dxa"/>
          </w:tcPr>
          <w:p w:rsidR="007F52A9" w:rsidRPr="004802B4" w:rsidRDefault="007F52A9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 xml:space="preserve">Key moral principles – the Five Precepts 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7F52A9" w:rsidRPr="004802B4" w:rsidRDefault="007F52A9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7F52A9" w:rsidRPr="004802B4" w:rsidRDefault="007F52A9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2.1</w:t>
            </w:r>
          </w:p>
        </w:tc>
        <w:tc>
          <w:tcPr>
            <w:tcW w:w="8786" w:type="dxa"/>
          </w:tcPr>
          <w:p w:rsidR="00660DBE" w:rsidRPr="004802B4" w:rsidRDefault="007F52A9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 xml:space="preserve">The life and work of the Buddha – Siddhartha Gautama 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2.2</w:t>
            </w:r>
          </w:p>
        </w:tc>
        <w:tc>
          <w:tcPr>
            <w:tcW w:w="8786" w:type="dxa"/>
          </w:tcPr>
          <w:p w:rsidR="00660DBE" w:rsidRPr="004802B4" w:rsidRDefault="007F52A9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The significance, interpretation and use of the Tipitaka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3.1</w:t>
            </w:r>
          </w:p>
        </w:tc>
        <w:tc>
          <w:tcPr>
            <w:tcW w:w="8786" w:type="dxa"/>
          </w:tcPr>
          <w:p w:rsidR="00660DBE" w:rsidRPr="004802B4" w:rsidRDefault="007F52A9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 xml:space="preserve">Practices </w:t>
            </w:r>
            <w:r w:rsidR="00323BE8">
              <w:rPr>
                <w:sz w:val="28"/>
              </w:rPr>
              <w:t>that shape and express religious identity – the distinct practices of Theravada Buddhism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3.2</w:t>
            </w:r>
          </w:p>
        </w:tc>
        <w:tc>
          <w:tcPr>
            <w:tcW w:w="8786" w:type="dxa"/>
          </w:tcPr>
          <w:p w:rsidR="00660DBE" w:rsidRPr="004802B4" w:rsidRDefault="00323BE8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The distinct practices of Mahayana Buddhism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323BE8" w:rsidRPr="004802B4" w:rsidTr="009F4CD0">
        <w:tc>
          <w:tcPr>
            <w:tcW w:w="571" w:type="dxa"/>
          </w:tcPr>
          <w:p w:rsidR="00323BE8" w:rsidRPr="00370EC3" w:rsidRDefault="00323BE8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3.3</w:t>
            </w:r>
          </w:p>
        </w:tc>
        <w:tc>
          <w:tcPr>
            <w:tcW w:w="8786" w:type="dxa"/>
          </w:tcPr>
          <w:p w:rsidR="00323BE8" w:rsidRDefault="00323BE8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Types and purposes of meditation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323BE8" w:rsidRPr="004802B4" w:rsidRDefault="00323BE8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323BE8" w:rsidRPr="004802B4" w:rsidRDefault="00323BE8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4.1</w:t>
            </w:r>
          </w:p>
        </w:tc>
        <w:tc>
          <w:tcPr>
            <w:tcW w:w="8786" w:type="dxa"/>
          </w:tcPr>
          <w:p w:rsidR="00660DBE" w:rsidRPr="004802B4" w:rsidRDefault="00323BE8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The spread of Buddhism and the impact of migration, specifically in China and Japan including Pure Land and Zen Buddhism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4.2</w:t>
            </w:r>
          </w:p>
        </w:tc>
        <w:tc>
          <w:tcPr>
            <w:tcW w:w="8786" w:type="dxa"/>
          </w:tcPr>
          <w:p w:rsidR="00660DBE" w:rsidRPr="004802B4" w:rsidRDefault="00323BE8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The rise of Triratna Buddhism in response to secularisation and western culture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4.3</w:t>
            </w:r>
          </w:p>
        </w:tc>
        <w:tc>
          <w:tcPr>
            <w:tcW w:w="8786" w:type="dxa"/>
          </w:tcPr>
          <w:p w:rsidR="00660DBE" w:rsidRPr="004802B4" w:rsidRDefault="00323BE8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The development and the role of women and the changing role of men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5.1</w:t>
            </w:r>
          </w:p>
        </w:tc>
        <w:tc>
          <w:tcPr>
            <w:tcW w:w="8786" w:type="dxa"/>
          </w:tcPr>
          <w:p w:rsidR="00660DBE" w:rsidRPr="004802B4" w:rsidRDefault="00323BE8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 xml:space="preserve">Works of scholars – comparison of the Bodhisattva doctrine; Basham and </w:t>
            </w:r>
            <w:proofErr w:type="spellStart"/>
            <w:r>
              <w:rPr>
                <w:sz w:val="28"/>
              </w:rPr>
              <w:t>Walpola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Rahula</w:t>
            </w:r>
            <w:proofErr w:type="spellEnd"/>
          </w:p>
        </w:tc>
        <w:tc>
          <w:tcPr>
            <w:tcW w:w="1134" w:type="dxa"/>
            <w:shd w:val="clear" w:color="auto" w:fill="00B050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6.1</w:t>
            </w:r>
          </w:p>
        </w:tc>
        <w:tc>
          <w:tcPr>
            <w:tcW w:w="8786" w:type="dxa"/>
          </w:tcPr>
          <w:p w:rsidR="00660DBE" w:rsidRPr="004802B4" w:rsidRDefault="00323BE8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The interpretation and application of ahimsa in the modern world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  <w:r w:rsidRPr="00370EC3">
              <w:rPr>
                <w:sz w:val="25"/>
                <w:szCs w:val="25"/>
              </w:rPr>
              <w:t>6.2</w:t>
            </w:r>
          </w:p>
        </w:tc>
        <w:tc>
          <w:tcPr>
            <w:tcW w:w="8786" w:type="dxa"/>
          </w:tcPr>
          <w:p w:rsidR="00660DBE" w:rsidRPr="004802B4" w:rsidRDefault="00323BE8" w:rsidP="008A1DAA">
            <w:pPr>
              <w:tabs>
                <w:tab w:val="left" w:pos="1997"/>
              </w:tabs>
              <w:rPr>
                <w:sz w:val="28"/>
              </w:rPr>
            </w:pPr>
            <w:r>
              <w:rPr>
                <w:sz w:val="28"/>
              </w:rPr>
              <w:t>Issues in contemporary society including attitudes to other faiths, secularism and science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  <w:tr w:rsidR="00660DBE" w:rsidRPr="004802B4" w:rsidTr="009F4CD0">
        <w:tc>
          <w:tcPr>
            <w:tcW w:w="571" w:type="dxa"/>
            <w:shd w:val="clear" w:color="auto" w:fill="E2EFD9" w:themeFill="accent6" w:themeFillTint="33"/>
          </w:tcPr>
          <w:p w:rsidR="00660DBE" w:rsidRPr="00370EC3" w:rsidRDefault="00660DBE" w:rsidP="008A1DAA">
            <w:pPr>
              <w:tabs>
                <w:tab w:val="left" w:pos="1997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8786" w:type="dxa"/>
            <w:shd w:val="clear" w:color="auto" w:fill="E2EFD9" w:themeFill="accent6" w:themeFillTint="33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60DBE" w:rsidRPr="004802B4" w:rsidRDefault="00660DBE" w:rsidP="008A1DAA">
            <w:pPr>
              <w:tabs>
                <w:tab w:val="left" w:pos="1997"/>
              </w:tabs>
              <w:rPr>
                <w:sz w:val="28"/>
              </w:rPr>
            </w:pPr>
          </w:p>
        </w:tc>
      </w:tr>
    </w:tbl>
    <w:p w:rsidR="00660DBE" w:rsidRPr="004802B4" w:rsidRDefault="00660DBE" w:rsidP="00660DBE">
      <w:pPr>
        <w:tabs>
          <w:tab w:val="left" w:pos="1997"/>
        </w:tabs>
        <w:rPr>
          <w:sz w:val="28"/>
        </w:rPr>
      </w:pPr>
    </w:p>
    <w:p w:rsidR="003B55AE" w:rsidRDefault="003B55AE" w:rsidP="004802B4">
      <w:pPr>
        <w:tabs>
          <w:tab w:val="left" w:pos="1997"/>
        </w:tabs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7410450</wp:posOffset>
                </wp:positionV>
                <wp:extent cx="2169795" cy="6826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9795" cy="682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B55AE" w:rsidRDefault="003B55AE" w:rsidP="003B55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badi MT Condensed Light" w:hAnsi="Abadi MT Condensed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Beverley High School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7" o:spid="_x0000_s1028" type="#_x0000_t202" style="position:absolute;margin-left:211.7pt;margin-top:583.5pt;width:170.85pt;height:5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" filled="f" stroked="f">
                <o:lock v:ext="edit" shapetype="t"/>
                <v:textbox style="mso-fit-shape-to-text:t">
                  <w:txbxContent>
                    <w:p w:rsidR="003B55AE" w:rsidRDefault="003B55AE" w:rsidP="003B55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badi MT Condensed Light" w:hAnsi="Abadi MT Condensed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Beverley High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3B55AE" w:rsidRPr="003B55AE" w:rsidRDefault="003B55AE" w:rsidP="003B55AE">
      <w:pPr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F1A223" wp14:editId="72E5C9A4">
                <wp:simplePos x="0" y="0"/>
                <wp:positionH relativeFrom="column">
                  <wp:posOffset>1536065</wp:posOffset>
                </wp:positionH>
                <wp:positionV relativeFrom="paragraph">
                  <wp:posOffset>234315</wp:posOffset>
                </wp:positionV>
                <wp:extent cx="1828800" cy="952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55AE" w:rsidRPr="00CB2EC7" w:rsidRDefault="003B55AE" w:rsidP="003B55AE">
                            <w:pPr>
                              <w:tabs>
                                <w:tab w:val="left" w:pos="6675"/>
                                <w:tab w:val="left" w:pos="9240"/>
                              </w:tabs>
                              <w:jc w:val="center"/>
                              <w:rPr>
                                <w:noProof/>
                                <w:color w:val="4472C4" w:themeColor="accent1"/>
                                <w:sz w:val="64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EC7">
                              <w:rPr>
                                <w:noProof/>
                                <w:color w:val="4472C4" w:themeColor="accent1"/>
                                <w:sz w:val="64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Beverley High School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242716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A223" id="Text Box 10" o:spid="_x0000_s1031" type="#_x0000_t202" style="position:absolute;margin-left:120.95pt;margin-top:18.45pt;width:2in;height:7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" filled="f" stroked="f">
                <v:textbox>
                  <w:txbxContent>
                    <w:p w:rsidR="003B55AE" w:rsidRPr="00CB2EC7" w:rsidRDefault="003B55AE" w:rsidP="003B55AE">
                      <w:pPr>
                        <w:tabs>
                          <w:tab w:val="left" w:pos="6675"/>
                          <w:tab w:val="left" w:pos="9240"/>
                        </w:tabs>
                        <w:jc w:val="center"/>
                        <w:rPr>
                          <w:noProof/>
                          <w:color w:val="4472C4" w:themeColor="accent1"/>
                          <w:sz w:val="64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EC7">
                        <w:rPr>
                          <w:noProof/>
                          <w:color w:val="4472C4" w:themeColor="accent1"/>
                          <w:sz w:val="64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Beverley High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3B55AE" w:rsidRPr="003B55AE" w:rsidRDefault="003B55AE" w:rsidP="003B55AE">
      <w:pPr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A6634A5" wp14:editId="1DFE89B1">
            <wp:simplePos x="0" y="0"/>
            <wp:positionH relativeFrom="margin">
              <wp:posOffset>2630170</wp:posOffset>
            </wp:positionH>
            <wp:positionV relativeFrom="paragraph">
              <wp:posOffset>165735</wp:posOffset>
            </wp:positionV>
            <wp:extent cx="1407795" cy="1247775"/>
            <wp:effectExtent l="0" t="0" r="1905" b="9525"/>
            <wp:wrapNone/>
            <wp:docPr id="18" name="Picture 18" descr="bd06662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d06662_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5AE" w:rsidRPr="003B55AE" w:rsidRDefault="003B55AE" w:rsidP="003B55AE">
      <w:pPr>
        <w:rPr>
          <w:sz w:val="28"/>
        </w:rPr>
      </w:pPr>
    </w:p>
    <w:p w:rsidR="003B55AE" w:rsidRDefault="00CB2EC7" w:rsidP="003B55AE">
      <w:pPr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C986A" wp14:editId="0EB016BE">
                <wp:simplePos x="0" y="0"/>
                <wp:positionH relativeFrom="margin">
                  <wp:posOffset>1955800</wp:posOffset>
                </wp:positionH>
                <wp:positionV relativeFrom="paragraph">
                  <wp:posOffset>202565</wp:posOffset>
                </wp:positionV>
                <wp:extent cx="1828800" cy="18288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2EC7" w:rsidRPr="00CB2EC7" w:rsidRDefault="00CB2EC7" w:rsidP="00CB2EC7">
                            <w:pPr>
                              <w:tabs>
                                <w:tab w:val="left" w:pos="6675"/>
                                <w:tab w:val="left" w:pos="9240"/>
                              </w:tabs>
                              <w:jc w:val="center"/>
                              <w:rPr>
                                <w:noProof/>
                                <w:color w:val="4472C4" w:themeColor="accent1"/>
                                <w:sz w:val="64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EC7">
                              <w:rPr>
                                <w:noProof/>
                                <w:color w:val="4472C4" w:themeColor="accent1"/>
                                <w:sz w:val="64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 Department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3C986A" id="Text Box 11" o:spid="_x0000_s1030" type="#_x0000_t202" style="position:absolute;margin-left:154pt;margin-top:15.95pt;width:2in;height:2in;z-index:2516746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" filled="f" stroked="f">
                <v:fill o:detectmouseclick="t"/>
                <v:textbox style="mso-fit-shape-to-text:t">
                  <w:txbxContent>
                    <w:p w:rsidR="00CB2EC7" w:rsidRPr="00CB2EC7" w:rsidRDefault="00CB2EC7" w:rsidP="00CB2EC7">
                      <w:pPr>
                        <w:tabs>
                          <w:tab w:val="left" w:pos="6675"/>
                          <w:tab w:val="left" w:pos="9240"/>
                        </w:tabs>
                        <w:jc w:val="center"/>
                        <w:rPr>
                          <w:noProof/>
                          <w:color w:val="4472C4" w:themeColor="accent1"/>
                          <w:sz w:val="64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EC7">
                        <w:rPr>
                          <w:noProof/>
                          <w:color w:val="4472C4" w:themeColor="accent1"/>
                          <w:sz w:val="64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 Department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0DBE" w:rsidRPr="003B55AE" w:rsidRDefault="003B55AE" w:rsidP="003B55AE">
      <w:pPr>
        <w:tabs>
          <w:tab w:val="left" w:pos="6675"/>
          <w:tab w:val="left" w:pos="9240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7410450</wp:posOffset>
                </wp:positionV>
                <wp:extent cx="2169795" cy="682625"/>
                <wp:effectExtent l="109855" t="126365" r="8255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9795" cy="682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B55AE" w:rsidRDefault="003B55AE" w:rsidP="003B55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badi MT Condensed Light" w:hAnsi="Abadi MT Condensed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Beverley High School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9" o:spid="_x0000_s1031" type="#_x0000_t202" style="position:absolute;margin-left:211.7pt;margin-top:583.5pt;width:170.85pt;height: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" filled="f" stroked="f">
                <o:lock v:ext="edit" shapetype="t"/>
                <v:textbox style="mso-fit-shape-to-text:t">
                  <w:txbxContent>
                    <w:p w:rsidR="003B55AE" w:rsidRDefault="003B55AE" w:rsidP="003B55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badi MT Condensed Light" w:hAnsi="Abadi MT Condensed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Beverley High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7410450</wp:posOffset>
                </wp:positionV>
                <wp:extent cx="2169795" cy="682625"/>
                <wp:effectExtent l="109855" t="126365" r="8255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9795" cy="682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B55AE" w:rsidRDefault="003B55AE" w:rsidP="003B55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badi MT Condensed Light" w:hAnsi="Abadi MT Condensed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Beverley High School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32" type="#_x0000_t202" style="position:absolute;margin-left:211.7pt;margin-top:583.5pt;width:170.85pt;height: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" filled="f" stroked="f">
                <o:lock v:ext="edit" shapetype="t"/>
                <v:textbox style="mso-fit-shape-to-text:t">
                  <w:txbxContent>
                    <w:p w:rsidR="003B55AE" w:rsidRDefault="003B55AE" w:rsidP="003B55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badi MT Condensed Light" w:hAnsi="Abadi MT Condensed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Beverley High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sectPr w:rsidR="00660DBE" w:rsidRPr="003B55AE" w:rsidSect="005B44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badi MT Condensed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F653A"/>
    <w:multiLevelType w:val="hybridMultilevel"/>
    <w:tmpl w:val="F9CA6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258F"/>
    <w:multiLevelType w:val="hybridMultilevel"/>
    <w:tmpl w:val="975E5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114C5"/>
    <w:multiLevelType w:val="hybridMultilevel"/>
    <w:tmpl w:val="43E05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9"/>
    <w:rsid w:val="0009055B"/>
    <w:rsid w:val="00262BF9"/>
    <w:rsid w:val="00306EBB"/>
    <w:rsid w:val="00310822"/>
    <w:rsid w:val="00323BE8"/>
    <w:rsid w:val="00370EC3"/>
    <w:rsid w:val="003B55AE"/>
    <w:rsid w:val="003F47FD"/>
    <w:rsid w:val="004802B4"/>
    <w:rsid w:val="005226A7"/>
    <w:rsid w:val="005B441E"/>
    <w:rsid w:val="00622AE5"/>
    <w:rsid w:val="00660DBE"/>
    <w:rsid w:val="00727126"/>
    <w:rsid w:val="00741B15"/>
    <w:rsid w:val="007A2183"/>
    <w:rsid w:val="007F52A9"/>
    <w:rsid w:val="008E4095"/>
    <w:rsid w:val="009D11B0"/>
    <w:rsid w:val="009F4CD0"/>
    <w:rsid w:val="00C238B9"/>
    <w:rsid w:val="00C240C8"/>
    <w:rsid w:val="00C31A57"/>
    <w:rsid w:val="00C50662"/>
    <w:rsid w:val="00C949FB"/>
    <w:rsid w:val="00CB2EC7"/>
    <w:rsid w:val="00EB31B7"/>
    <w:rsid w:val="00EF7130"/>
    <w:rsid w:val="00F20004"/>
    <w:rsid w:val="00F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7EC6"/>
  <w15:chartTrackingRefBased/>
  <w15:docId w15:val="{77688583-5DBA-49D1-A891-834E668E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2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55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C786E76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butler</dc:creator>
  <cp:keywords/>
  <dc:description/>
  <cp:lastModifiedBy>W Butler</cp:lastModifiedBy>
  <cp:revision>2</cp:revision>
  <dcterms:created xsi:type="dcterms:W3CDTF">2018-11-01T11:17:00Z</dcterms:created>
  <dcterms:modified xsi:type="dcterms:W3CDTF">2018-11-01T11:17:00Z</dcterms:modified>
</cp:coreProperties>
</file>