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49" w:rsidRPr="00F769C5" w:rsidRDefault="003D4649" w:rsidP="003D4649">
      <w:pPr>
        <w:pStyle w:val="lang-en"/>
        <w:shd w:val="clear" w:color="auto" w:fill="FFFFFF"/>
        <w:spacing w:before="0" w:beforeAutospacing="0" w:after="0" w:afterAutospacing="0" w:line="360" w:lineRule="atLeast"/>
        <w:ind w:left="720" w:hanging="360"/>
        <w:jc w:val="both"/>
        <w:textAlignment w:val="baseline"/>
        <w:rPr>
          <w:color w:val="000000"/>
          <w:sz w:val="8"/>
        </w:rPr>
      </w:pPr>
      <w:bookmarkStart w:id="0" w:name="_GoBack"/>
      <w:bookmarkEnd w:id="0"/>
      <w:r w:rsidRPr="00F769C5">
        <w:rPr>
          <w:noProof/>
          <w:color w:val="000000"/>
          <w:sz w:val="8"/>
        </w:rPr>
        <w:drawing>
          <wp:anchor distT="0" distB="0" distL="114300" distR="114300" simplePos="0" relativeHeight="251661312" behindDoc="0" locked="0" layoutInCell="1" allowOverlap="1" wp14:anchorId="0BA4BB4D" wp14:editId="49B22E3F">
            <wp:simplePos x="0" y="0"/>
            <wp:positionH relativeFrom="column">
              <wp:posOffset>6300253</wp:posOffset>
            </wp:positionH>
            <wp:positionV relativeFrom="paragraph">
              <wp:posOffset>-178117</wp:posOffset>
            </wp:positionV>
            <wp:extent cx="373179" cy="336071"/>
            <wp:effectExtent l="0" t="0" r="8255" b="6985"/>
            <wp:wrapNone/>
            <wp:docPr id="4" name="Picture 4"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026" cy="34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color w:val="000000"/>
          <w:sz w:val="8"/>
        </w:rPr>
        <w:drawing>
          <wp:anchor distT="0" distB="0" distL="114300" distR="114300" simplePos="0" relativeHeight="251660288" behindDoc="0" locked="0" layoutInCell="1" allowOverlap="1" wp14:anchorId="53A50658" wp14:editId="7CF1478A">
            <wp:simplePos x="0" y="0"/>
            <wp:positionH relativeFrom="column">
              <wp:posOffset>-146846</wp:posOffset>
            </wp:positionH>
            <wp:positionV relativeFrom="paragraph">
              <wp:posOffset>-200369</wp:posOffset>
            </wp:positionV>
            <wp:extent cx="370390" cy="338148"/>
            <wp:effectExtent l="0" t="0" r="0" b="5080"/>
            <wp:wrapNone/>
            <wp:docPr id="3" name="Picture 3"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700" cy="3393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sz w:val="8"/>
        </w:rPr>
        <mc:AlternateContent>
          <mc:Choice Requires="wps">
            <w:drawing>
              <wp:anchor distT="0" distB="0" distL="114300" distR="114300" simplePos="0" relativeHeight="251662336" behindDoc="0" locked="0" layoutInCell="1" allowOverlap="1" wp14:anchorId="4F5276B6" wp14:editId="29A10E71">
                <wp:simplePos x="0" y="0"/>
                <wp:positionH relativeFrom="page">
                  <wp:posOffset>38100</wp:posOffset>
                </wp:positionH>
                <wp:positionV relativeFrom="paragraph">
                  <wp:posOffset>150350</wp:posOffset>
                </wp:positionV>
                <wp:extent cx="7543800" cy="0"/>
                <wp:effectExtent l="38100" t="19050" r="57150" b="11430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a:ln w="1270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7F931E" id="Straight Connector 2"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3pt,11.85pt" to="5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" strokecolor="#4472c4 [3204]" strokeweight="1pt">
                <v:stroke joinstyle="miter"/>
                <v:shadow on="t" color="black" opacity="26214f" origin=",-.5" offset="0,3pt"/>
                <w10:wrap anchorx="page"/>
              </v:line>
            </w:pict>
          </mc:Fallback>
        </mc:AlternateContent>
      </w:r>
      <w:r w:rsidRPr="00F769C5">
        <w:rPr>
          <w:noProof/>
          <w:sz w:val="8"/>
        </w:rPr>
        <mc:AlternateContent>
          <mc:Choice Requires="wps">
            <w:drawing>
              <wp:anchor distT="0" distB="0" distL="114300" distR="114300" simplePos="0" relativeHeight="251659264" behindDoc="0" locked="0" layoutInCell="1" allowOverlap="1" wp14:anchorId="22B3D53A" wp14:editId="6807D32E">
                <wp:simplePos x="0" y="0"/>
                <wp:positionH relativeFrom="margin">
                  <wp:posOffset>779129</wp:posOffset>
                </wp:positionH>
                <wp:positionV relativeFrom="paragraph">
                  <wp:posOffset>-227869</wp:posOffset>
                </wp:positionV>
                <wp:extent cx="4953964"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964" cy="438150"/>
                        </a:xfrm>
                        <a:prstGeom prst="rect">
                          <a:avLst/>
                        </a:prstGeom>
                        <a:noFill/>
                        <a:ln>
                          <a:noFill/>
                        </a:ln>
                        <a:effectLst/>
                      </wps:spPr>
                      <wps:txbx>
                        <w:txbxContent>
                          <w:p w:rsidR="003D4649" w:rsidRPr="00840E48" w:rsidRDefault="003D4649" w:rsidP="003D4649">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Buddhist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3D53A" id="_x0000_t202" coordsize="21600,21600" o:spt="202" path="m,l,21600r21600,l21600,xe">
                <v:stroke joinstyle="miter"/>
                <v:path gradientshapeok="t" o:connecttype="rect"/>
              </v:shapetype>
              <v:shape id="Text Box 1" o:spid="_x0000_s1026" type="#_x0000_t202" style="position:absolute;left:0;text-align:left;margin-left:61.35pt;margin-top:-17.95pt;width:390.1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" filled="f" stroked="f">
                <v:textbox>
                  <w:txbxContent>
                    <w:p w:rsidR="003D4649" w:rsidRPr="00840E48" w:rsidRDefault="003D4649" w:rsidP="003D4649">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Buddhist </w:t>
                      </w:r>
                      <w:r>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Practices</w:t>
                      </w:r>
                    </w:p>
                  </w:txbxContent>
                </v:textbox>
                <w10:wrap anchorx="margin"/>
              </v:shape>
            </w:pict>
          </mc:Fallback>
        </mc:AlternateContent>
      </w:r>
    </w:p>
    <w:tbl>
      <w:tblPr>
        <w:tblStyle w:val="TableGrid"/>
        <w:tblpPr w:leftFromText="180" w:rightFromText="180" w:vertAnchor="text" w:horzAnchor="margin" w:tblpX="-436" w:tblpY="84"/>
        <w:tblW w:w="11057" w:type="dxa"/>
        <w:tblLayout w:type="fixed"/>
        <w:tblLook w:val="04A0" w:firstRow="1" w:lastRow="0" w:firstColumn="1" w:lastColumn="0" w:noHBand="0" w:noVBand="1"/>
      </w:tblPr>
      <w:tblGrid>
        <w:gridCol w:w="6374"/>
        <w:gridCol w:w="1418"/>
        <w:gridCol w:w="3265"/>
      </w:tblGrid>
      <w:tr w:rsidR="003D4649" w:rsidRPr="00794052" w:rsidTr="003D4649">
        <w:tc>
          <w:tcPr>
            <w:tcW w:w="6374" w:type="dxa"/>
            <w:shd w:val="clear" w:color="auto" w:fill="FFCCCC"/>
          </w:tcPr>
          <w:p w:rsidR="003D4649" w:rsidRPr="003D4649" w:rsidRDefault="003D4649" w:rsidP="00987DE9">
            <w:pPr>
              <w:pStyle w:val="lang-en"/>
              <w:spacing w:before="0" w:beforeAutospacing="0" w:after="0" w:afterAutospacing="0" w:line="360" w:lineRule="atLeast"/>
              <w:textAlignment w:val="baseline"/>
              <w:rPr>
                <w:rFonts w:ascii="Candara" w:hAnsi="Candara"/>
                <w:color w:val="595959" w:themeColor="text1" w:themeTint="A6"/>
                <w:sz w:val="28"/>
                <w:szCs w:val="25"/>
              </w:rPr>
            </w:pPr>
            <w:r w:rsidRPr="003D4649">
              <w:rPr>
                <w:rFonts w:ascii="Candara" w:hAnsi="Candara"/>
                <w:color w:val="595959" w:themeColor="text1" w:themeTint="A6"/>
                <w:sz w:val="28"/>
                <w:szCs w:val="25"/>
              </w:rPr>
              <w:t>Quotation…</w:t>
            </w:r>
          </w:p>
        </w:tc>
        <w:tc>
          <w:tcPr>
            <w:tcW w:w="1418" w:type="dxa"/>
            <w:shd w:val="clear" w:color="auto" w:fill="FFCCCC"/>
          </w:tcPr>
          <w:p w:rsidR="003D4649" w:rsidRPr="003D4649" w:rsidRDefault="003D4649" w:rsidP="00987DE9">
            <w:pPr>
              <w:pStyle w:val="lang-en"/>
              <w:spacing w:before="0" w:beforeAutospacing="0" w:after="0" w:afterAutospacing="0" w:line="360" w:lineRule="atLeast"/>
              <w:textAlignment w:val="baseline"/>
              <w:rPr>
                <w:rFonts w:ascii="Candara" w:hAnsi="Candara"/>
                <w:color w:val="595959" w:themeColor="text1" w:themeTint="A6"/>
                <w:sz w:val="28"/>
                <w:szCs w:val="25"/>
              </w:rPr>
            </w:pPr>
            <w:r w:rsidRPr="003D4649">
              <w:rPr>
                <w:rFonts w:ascii="Candara" w:hAnsi="Candara"/>
                <w:color w:val="595959" w:themeColor="text1" w:themeTint="A6"/>
                <w:sz w:val="28"/>
                <w:szCs w:val="25"/>
              </w:rPr>
              <w:t>From...</w:t>
            </w:r>
          </w:p>
        </w:tc>
        <w:tc>
          <w:tcPr>
            <w:tcW w:w="3265" w:type="dxa"/>
            <w:shd w:val="clear" w:color="auto" w:fill="FFCCCC"/>
          </w:tcPr>
          <w:p w:rsidR="003D4649" w:rsidRPr="003D4649" w:rsidRDefault="003D4649" w:rsidP="00987DE9">
            <w:pPr>
              <w:pStyle w:val="lang-en"/>
              <w:spacing w:before="0" w:beforeAutospacing="0" w:after="0" w:afterAutospacing="0" w:line="360" w:lineRule="atLeast"/>
              <w:textAlignment w:val="baseline"/>
              <w:rPr>
                <w:rFonts w:ascii="Candara" w:hAnsi="Candara"/>
                <w:color w:val="595959" w:themeColor="text1" w:themeTint="A6"/>
                <w:sz w:val="28"/>
                <w:szCs w:val="25"/>
              </w:rPr>
            </w:pPr>
            <w:r w:rsidRPr="003D4649">
              <w:rPr>
                <w:rFonts w:ascii="Candara" w:hAnsi="Candara"/>
                <w:color w:val="595959" w:themeColor="text1" w:themeTint="A6"/>
                <w:sz w:val="28"/>
                <w:szCs w:val="25"/>
              </w:rPr>
              <w:t>Context…</w:t>
            </w:r>
          </w:p>
        </w:tc>
      </w:tr>
      <w:tr w:rsidR="003D4649" w:rsidRPr="00794052" w:rsidTr="00987DE9">
        <w:tc>
          <w:tcPr>
            <w:tcW w:w="6374" w:type="dxa"/>
          </w:tcPr>
          <w:p w:rsidR="003D4649" w:rsidRPr="00794052" w:rsidRDefault="00572289"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‘The time and effort required to keep the shrine clean and replenished… is considered a skilful activity to </w:t>
            </w:r>
            <w:r w:rsidR="00FA6286">
              <w:rPr>
                <w:rFonts w:ascii="Candara" w:hAnsi="Candara"/>
                <w:color w:val="000000"/>
                <w:sz w:val="25"/>
                <w:szCs w:val="25"/>
              </w:rPr>
              <w:t>focus one’s mind in the spiritual practice’.</w:t>
            </w:r>
            <w:r>
              <w:rPr>
                <w:rFonts w:ascii="Candara" w:hAnsi="Candara"/>
                <w:color w:val="000000"/>
                <w:sz w:val="25"/>
                <w:szCs w:val="25"/>
              </w:rPr>
              <w:t xml:space="preserve"> </w:t>
            </w:r>
          </w:p>
        </w:tc>
        <w:tc>
          <w:tcPr>
            <w:tcW w:w="1418" w:type="dxa"/>
          </w:tcPr>
          <w:p w:rsidR="003D4649" w:rsidRPr="00794052" w:rsidRDefault="00FA6286"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sz w:val="25"/>
                <w:szCs w:val="25"/>
              </w:rPr>
              <w:t>Lama Rinpoche</w:t>
            </w:r>
          </w:p>
        </w:tc>
        <w:tc>
          <w:tcPr>
            <w:tcW w:w="3265" w:type="dxa"/>
          </w:tcPr>
          <w:p w:rsidR="003D4649" w:rsidRPr="00794052" w:rsidRDefault="00FA6286"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Worship, shrines, spiritual progress. </w:t>
            </w:r>
          </w:p>
        </w:tc>
      </w:tr>
      <w:tr w:rsidR="003D4649" w:rsidRPr="00794052" w:rsidTr="00987DE9">
        <w:tc>
          <w:tcPr>
            <w:tcW w:w="6374" w:type="dxa"/>
          </w:tcPr>
          <w:p w:rsidR="003D4649" w:rsidRPr="00794052" w:rsidRDefault="00FA6286"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‘Even the gods envy those awakened and mindful ones who are intent on meditation, delighting in the peace of the absence of desire’. </w:t>
            </w:r>
          </w:p>
        </w:tc>
        <w:tc>
          <w:tcPr>
            <w:tcW w:w="1418" w:type="dxa"/>
          </w:tcPr>
          <w:p w:rsidR="003D4649" w:rsidRPr="00794052" w:rsidRDefault="00FA6286" w:rsidP="00987DE9">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Buddha</w:t>
            </w:r>
          </w:p>
        </w:tc>
        <w:tc>
          <w:tcPr>
            <w:tcW w:w="3265" w:type="dxa"/>
          </w:tcPr>
          <w:p w:rsidR="003D4649" w:rsidRPr="00794052" w:rsidRDefault="006C63AF"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Meditation, enlightenment, Four Noble Truths</w:t>
            </w:r>
          </w:p>
        </w:tc>
      </w:tr>
      <w:tr w:rsidR="003D4649" w:rsidRPr="00794052" w:rsidTr="00987DE9">
        <w:tc>
          <w:tcPr>
            <w:tcW w:w="6374" w:type="dxa"/>
          </w:tcPr>
          <w:p w:rsidR="003D4649" w:rsidRPr="00794052" w:rsidRDefault="006C63AF"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‘Breath is the bridge which connects life to consciousness</w:t>
            </w:r>
            <w:r w:rsidR="00F33E9E">
              <w:rPr>
                <w:rFonts w:ascii="Candara" w:hAnsi="Candara"/>
                <w:color w:val="000000"/>
                <w:sz w:val="25"/>
                <w:szCs w:val="25"/>
              </w:rPr>
              <w:t>, which unites your body to your thoughts</w:t>
            </w:r>
            <w:r w:rsidR="00F5115C">
              <w:rPr>
                <w:rFonts w:ascii="Candara" w:hAnsi="Candara"/>
                <w:color w:val="000000"/>
                <w:sz w:val="25"/>
                <w:szCs w:val="25"/>
              </w:rPr>
              <w:t>. Whenever your mind becomes scattered, use your breath as the means to take hold of your mind again’.</w:t>
            </w:r>
          </w:p>
        </w:tc>
        <w:tc>
          <w:tcPr>
            <w:tcW w:w="1418" w:type="dxa"/>
          </w:tcPr>
          <w:p w:rsidR="003D4649" w:rsidRPr="00794052" w:rsidRDefault="00F5115C" w:rsidP="00987DE9">
            <w:pPr>
              <w:pStyle w:val="lang-en"/>
              <w:spacing w:before="0" w:beforeAutospacing="0" w:after="0" w:afterAutospacing="0" w:line="360" w:lineRule="atLeast"/>
              <w:textAlignment w:val="baseline"/>
              <w:rPr>
                <w:rFonts w:ascii="Candara" w:hAnsi="Candara"/>
                <w:sz w:val="25"/>
                <w:szCs w:val="25"/>
              </w:rPr>
            </w:pPr>
            <w:proofErr w:type="spellStart"/>
            <w:r>
              <w:rPr>
                <w:rFonts w:ascii="Candara" w:hAnsi="Candara"/>
                <w:sz w:val="25"/>
                <w:szCs w:val="25"/>
              </w:rPr>
              <w:t>Thich</w:t>
            </w:r>
            <w:proofErr w:type="spellEnd"/>
            <w:r>
              <w:rPr>
                <w:rFonts w:ascii="Candara" w:hAnsi="Candara"/>
                <w:sz w:val="25"/>
                <w:szCs w:val="25"/>
              </w:rPr>
              <w:t xml:space="preserve"> </w:t>
            </w:r>
            <w:proofErr w:type="spellStart"/>
            <w:r>
              <w:rPr>
                <w:rFonts w:ascii="Candara" w:hAnsi="Candara"/>
                <w:sz w:val="25"/>
                <w:szCs w:val="25"/>
              </w:rPr>
              <w:t>Nhat</w:t>
            </w:r>
            <w:proofErr w:type="spellEnd"/>
            <w:r>
              <w:rPr>
                <w:rFonts w:ascii="Candara" w:hAnsi="Candara"/>
                <w:sz w:val="25"/>
                <w:szCs w:val="25"/>
              </w:rPr>
              <w:t xml:space="preserve"> </w:t>
            </w:r>
            <w:proofErr w:type="spellStart"/>
            <w:r>
              <w:rPr>
                <w:rFonts w:ascii="Candara" w:hAnsi="Candara"/>
                <w:sz w:val="25"/>
                <w:szCs w:val="25"/>
              </w:rPr>
              <w:t>Hanh</w:t>
            </w:r>
            <w:proofErr w:type="spellEnd"/>
            <w:r>
              <w:rPr>
                <w:rFonts w:ascii="Candara" w:hAnsi="Candara"/>
                <w:sz w:val="25"/>
                <w:szCs w:val="25"/>
              </w:rPr>
              <w:t>.</w:t>
            </w:r>
          </w:p>
        </w:tc>
        <w:tc>
          <w:tcPr>
            <w:tcW w:w="3265" w:type="dxa"/>
          </w:tcPr>
          <w:p w:rsidR="003D4649" w:rsidRPr="00794052" w:rsidRDefault="00F5115C" w:rsidP="00987DE9">
            <w:pPr>
              <w:pStyle w:val="lang-en"/>
              <w:spacing w:before="0" w:beforeAutospacing="0" w:after="0" w:afterAutospacing="0" w:line="360" w:lineRule="atLeast"/>
              <w:textAlignment w:val="baseline"/>
              <w:rPr>
                <w:rFonts w:ascii="Candara" w:hAnsi="Candara"/>
                <w:color w:val="000000"/>
                <w:sz w:val="25"/>
                <w:szCs w:val="25"/>
              </w:rPr>
            </w:pPr>
            <w:proofErr w:type="spellStart"/>
            <w:r>
              <w:rPr>
                <w:rFonts w:ascii="Candara" w:hAnsi="Candara"/>
                <w:color w:val="000000"/>
                <w:sz w:val="25"/>
                <w:szCs w:val="25"/>
              </w:rPr>
              <w:t>Samatha</w:t>
            </w:r>
            <w:proofErr w:type="spellEnd"/>
            <w:r>
              <w:rPr>
                <w:rFonts w:ascii="Candara" w:hAnsi="Candara"/>
                <w:color w:val="000000"/>
                <w:sz w:val="25"/>
                <w:szCs w:val="25"/>
              </w:rPr>
              <w:t xml:space="preserve"> meditation.</w:t>
            </w:r>
          </w:p>
        </w:tc>
      </w:tr>
      <w:tr w:rsidR="003D4649" w:rsidRPr="00794052" w:rsidTr="00987DE9">
        <w:tc>
          <w:tcPr>
            <w:tcW w:w="6374" w:type="dxa"/>
          </w:tcPr>
          <w:p w:rsidR="003D4649" w:rsidRPr="00794052" w:rsidRDefault="008F659C"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‘At the hour of death, the king and the beggar are exactly equal…But who is the richer at the time of death? If the beggar has created more merits, then although he looks materially poor, he is really the rich man’. </w:t>
            </w:r>
          </w:p>
        </w:tc>
        <w:tc>
          <w:tcPr>
            <w:tcW w:w="1418" w:type="dxa"/>
          </w:tcPr>
          <w:p w:rsidR="003D4649" w:rsidRPr="00794052" w:rsidRDefault="008F659C" w:rsidP="00987DE9">
            <w:pPr>
              <w:pStyle w:val="lang-en"/>
              <w:spacing w:before="0" w:beforeAutospacing="0" w:after="0" w:afterAutospacing="0" w:line="360" w:lineRule="atLeast"/>
              <w:textAlignment w:val="baseline"/>
              <w:rPr>
                <w:rFonts w:ascii="Candara" w:hAnsi="Candara"/>
                <w:sz w:val="25"/>
                <w:szCs w:val="25"/>
              </w:rPr>
            </w:pPr>
            <w:proofErr w:type="spellStart"/>
            <w:r>
              <w:rPr>
                <w:rFonts w:ascii="Candara" w:hAnsi="Candara"/>
                <w:sz w:val="25"/>
                <w:szCs w:val="25"/>
              </w:rPr>
              <w:t>Thubten</w:t>
            </w:r>
            <w:proofErr w:type="spellEnd"/>
            <w:r>
              <w:rPr>
                <w:rFonts w:ascii="Candara" w:hAnsi="Candara"/>
                <w:sz w:val="25"/>
                <w:szCs w:val="25"/>
              </w:rPr>
              <w:t xml:space="preserve"> </w:t>
            </w:r>
            <w:proofErr w:type="spellStart"/>
            <w:r>
              <w:rPr>
                <w:rFonts w:ascii="Candara" w:hAnsi="Candara"/>
                <w:sz w:val="25"/>
                <w:szCs w:val="25"/>
              </w:rPr>
              <w:t>Zopa</w:t>
            </w:r>
            <w:proofErr w:type="spellEnd"/>
            <w:r>
              <w:rPr>
                <w:rFonts w:ascii="Candara" w:hAnsi="Candara"/>
                <w:sz w:val="25"/>
                <w:szCs w:val="25"/>
              </w:rPr>
              <w:t xml:space="preserve"> Rinpoche</w:t>
            </w:r>
          </w:p>
        </w:tc>
        <w:tc>
          <w:tcPr>
            <w:tcW w:w="3265" w:type="dxa"/>
          </w:tcPr>
          <w:p w:rsidR="003D4649" w:rsidRPr="00794052" w:rsidRDefault="00564354"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Death, rebirth, equality.</w:t>
            </w:r>
          </w:p>
        </w:tc>
      </w:tr>
      <w:tr w:rsidR="003D4649" w:rsidRPr="00794052" w:rsidTr="00987DE9">
        <w:tc>
          <w:tcPr>
            <w:tcW w:w="6374" w:type="dxa"/>
          </w:tcPr>
          <w:p w:rsidR="003D4649" w:rsidRPr="00794052" w:rsidRDefault="00564354"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‘I believe that at every level of society, the key to a happier and more successful world is the growth of compassion’.</w:t>
            </w:r>
          </w:p>
        </w:tc>
        <w:tc>
          <w:tcPr>
            <w:tcW w:w="1418" w:type="dxa"/>
          </w:tcPr>
          <w:p w:rsidR="003D4649" w:rsidRPr="00794052" w:rsidRDefault="00564354" w:rsidP="00987DE9">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Dalai Lama</w:t>
            </w:r>
          </w:p>
        </w:tc>
        <w:tc>
          <w:tcPr>
            <w:tcW w:w="3265" w:type="dxa"/>
          </w:tcPr>
          <w:p w:rsidR="003D4649" w:rsidRPr="00794052" w:rsidRDefault="00564354"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Compassion/karuna</w:t>
            </w:r>
          </w:p>
        </w:tc>
      </w:tr>
      <w:tr w:rsidR="003D4649" w:rsidRPr="00794052" w:rsidTr="00987DE9">
        <w:tc>
          <w:tcPr>
            <w:tcW w:w="6374" w:type="dxa"/>
          </w:tcPr>
          <w:p w:rsidR="003D4649" w:rsidRPr="00794052" w:rsidRDefault="00564354"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‘Whoever destroys a living creature </w:t>
            </w:r>
            <w:r w:rsidR="00F64151">
              <w:rPr>
                <w:rFonts w:ascii="Candara" w:hAnsi="Candara"/>
                <w:color w:val="000000"/>
                <w:sz w:val="25"/>
                <w:szCs w:val="25"/>
              </w:rPr>
              <w:t>and speaks untruth, takes what is not given in the world, goes to another man’s wife and whatever man applies himself to drinking liquor and intoxicants, that person digs up his own root here in this very world’.</w:t>
            </w:r>
          </w:p>
        </w:tc>
        <w:tc>
          <w:tcPr>
            <w:tcW w:w="1418" w:type="dxa"/>
          </w:tcPr>
          <w:p w:rsidR="003D4649" w:rsidRPr="00794052" w:rsidRDefault="003D4649" w:rsidP="00987DE9">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Bu</w:t>
            </w:r>
            <w:r w:rsidR="00F64151">
              <w:rPr>
                <w:rFonts w:ascii="Candara" w:hAnsi="Candara"/>
                <w:sz w:val="25"/>
                <w:szCs w:val="25"/>
              </w:rPr>
              <w:t>ddha</w:t>
            </w:r>
            <w:r>
              <w:rPr>
                <w:rFonts w:ascii="Candara" w:hAnsi="Candara"/>
                <w:sz w:val="25"/>
                <w:szCs w:val="25"/>
              </w:rPr>
              <w:t xml:space="preserve"> </w:t>
            </w:r>
          </w:p>
        </w:tc>
        <w:tc>
          <w:tcPr>
            <w:tcW w:w="3265" w:type="dxa"/>
          </w:tcPr>
          <w:p w:rsidR="003D4649" w:rsidRPr="00794052" w:rsidRDefault="00F64151" w:rsidP="00987DE9">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Five Precepts, moral behaviour bad karma.</w:t>
            </w:r>
          </w:p>
        </w:tc>
      </w:tr>
      <w:tr w:rsidR="003D4649" w:rsidRPr="00794052" w:rsidTr="00987DE9">
        <w:tc>
          <w:tcPr>
            <w:tcW w:w="6374" w:type="dxa"/>
          </w:tcPr>
          <w:p w:rsidR="003D4649" w:rsidRDefault="003D4649"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Pr="00794052" w:rsidRDefault="00F64151" w:rsidP="00987DE9">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3D4649" w:rsidRPr="00794052" w:rsidRDefault="003D4649" w:rsidP="00987DE9">
            <w:pPr>
              <w:pStyle w:val="lang-en"/>
              <w:spacing w:before="0" w:beforeAutospacing="0" w:after="0" w:afterAutospacing="0" w:line="360" w:lineRule="atLeast"/>
              <w:textAlignment w:val="baseline"/>
              <w:rPr>
                <w:rFonts w:ascii="Candara" w:hAnsi="Candara"/>
                <w:sz w:val="25"/>
                <w:szCs w:val="25"/>
              </w:rPr>
            </w:pPr>
          </w:p>
        </w:tc>
        <w:tc>
          <w:tcPr>
            <w:tcW w:w="3265" w:type="dxa"/>
          </w:tcPr>
          <w:p w:rsidR="003D4649" w:rsidRPr="00794052" w:rsidRDefault="003D4649" w:rsidP="00987DE9">
            <w:pPr>
              <w:pStyle w:val="lang-en"/>
              <w:spacing w:before="0" w:beforeAutospacing="0" w:after="0" w:afterAutospacing="0" w:line="360" w:lineRule="atLeast"/>
              <w:textAlignment w:val="baseline"/>
              <w:rPr>
                <w:rFonts w:ascii="Candara" w:hAnsi="Candara"/>
                <w:color w:val="000000"/>
                <w:sz w:val="25"/>
                <w:szCs w:val="25"/>
              </w:rPr>
            </w:pPr>
          </w:p>
        </w:tc>
      </w:tr>
      <w:tr w:rsidR="003D4649" w:rsidRPr="00794052" w:rsidTr="00987DE9">
        <w:tc>
          <w:tcPr>
            <w:tcW w:w="6374" w:type="dxa"/>
          </w:tcPr>
          <w:p w:rsidR="003D4649" w:rsidRDefault="003D4649"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Pr="00794052" w:rsidRDefault="00F64151" w:rsidP="00987DE9">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3D4649" w:rsidRPr="00794052" w:rsidRDefault="003D4649" w:rsidP="00987DE9">
            <w:pPr>
              <w:pStyle w:val="lang-en"/>
              <w:spacing w:before="0" w:beforeAutospacing="0" w:after="0" w:afterAutospacing="0" w:line="360" w:lineRule="atLeast"/>
              <w:textAlignment w:val="baseline"/>
              <w:rPr>
                <w:rFonts w:ascii="Candara" w:hAnsi="Candara"/>
                <w:sz w:val="25"/>
                <w:szCs w:val="25"/>
              </w:rPr>
            </w:pPr>
          </w:p>
        </w:tc>
        <w:tc>
          <w:tcPr>
            <w:tcW w:w="3265" w:type="dxa"/>
          </w:tcPr>
          <w:p w:rsidR="003D4649" w:rsidRPr="00794052" w:rsidRDefault="003D4649" w:rsidP="00987DE9">
            <w:pPr>
              <w:pStyle w:val="lang-en"/>
              <w:spacing w:before="0" w:beforeAutospacing="0" w:after="0" w:afterAutospacing="0" w:line="360" w:lineRule="atLeast"/>
              <w:textAlignment w:val="baseline"/>
              <w:rPr>
                <w:rFonts w:ascii="Candara" w:hAnsi="Candara"/>
                <w:color w:val="000000"/>
                <w:sz w:val="25"/>
                <w:szCs w:val="25"/>
              </w:rPr>
            </w:pPr>
          </w:p>
        </w:tc>
      </w:tr>
      <w:tr w:rsidR="003D4649" w:rsidRPr="00794052" w:rsidTr="00987DE9">
        <w:tc>
          <w:tcPr>
            <w:tcW w:w="6374" w:type="dxa"/>
          </w:tcPr>
          <w:p w:rsidR="003D4649" w:rsidRDefault="003D4649"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Default="00F64151" w:rsidP="00987DE9">
            <w:pPr>
              <w:pStyle w:val="lang-en"/>
              <w:spacing w:before="0" w:beforeAutospacing="0" w:after="0" w:afterAutospacing="0" w:line="360" w:lineRule="atLeast"/>
              <w:textAlignment w:val="baseline"/>
              <w:rPr>
                <w:rFonts w:ascii="Candara" w:hAnsi="Candara"/>
                <w:color w:val="000000"/>
                <w:sz w:val="25"/>
                <w:szCs w:val="25"/>
              </w:rPr>
            </w:pPr>
          </w:p>
          <w:p w:rsidR="00F64151" w:rsidRPr="00794052" w:rsidRDefault="00F64151" w:rsidP="00987DE9">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3D4649" w:rsidRPr="00794052" w:rsidRDefault="003D4649" w:rsidP="00987DE9">
            <w:pPr>
              <w:pStyle w:val="lang-en"/>
              <w:spacing w:before="0" w:beforeAutospacing="0" w:after="0" w:afterAutospacing="0" w:line="360" w:lineRule="atLeast"/>
              <w:textAlignment w:val="baseline"/>
              <w:rPr>
                <w:rFonts w:ascii="Candara" w:hAnsi="Candara"/>
                <w:sz w:val="25"/>
                <w:szCs w:val="25"/>
              </w:rPr>
            </w:pPr>
          </w:p>
        </w:tc>
        <w:tc>
          <w:tcPr>
            <w:tcW w:w="3265" w:type="dxa"/>
          </w:tcPr>
          <w:p w:rsidR="003D4649" w:rsidRDefault="003D4649" w:rsidP="00987DE9">
            <w:pPr>
              <w:pStyle w:val="lang-en"/>
              <w:spacing w:before="0" w:beforeAutospacing="0" w:after="0" w:afterAutospacing="0" w:line="360" w:lineRule="atLeast"/>
              <w:textAlignment w:val="baseline"/>
              <w:rPr>
                <w:rFonts w:ascii="Candara" w:hAnsi="Candara"/>
                <w:color w:val="000000"/>
                <w:sz w:val="25"/>
                <w:szCs w:val="25"/>
              </w:rPr>
            </w:pPr>
          </w:p>
        </w:tc>
      </w:tr>
    </w:tbl>
    <w:p w:rsidR="003D4649" w:rsidRDefault="003D4649" w:rsidP="003D4649">
      <w:r>
        <w:rPr>
          <w:rFonts w:ascii="Verdana" w:hAnsi="Verdana"/>
          <w:color w:val="000000"/>
          <w:sz w:val="15"/>
          <w:szCs w:val="15"/>
        </w:rPr>
        <w:br/>
      </w:r>
    </w:p>
    <w:p w:rsidR="00306EBB" w:rsidRDefault="00306EBB"/>
    <w:sectPr w:rsidR="00306EBB" w:rsidSect="00D507F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49"/>
    <w:rsid w:val="00306EBB"/>
    <w:rsid w:val="00310822"/>
    <w:rsid w:val="003D4649"/>
    <w:rsid w:val="00473F07"/>
    <w:rsid w:val="005226A7"/>
    <w:rsid w:val="00564354"/>
    <w:rsid w:val="00572289"/>
    <w:rsid w:val="005B441E"/>
    <w:rsid w:val="00622AE5"/>
    <w:rsid w:val="006C63AF"/>
    <w:rsid w:val="00741B15"/>
    <w:rsid w:val="008F659C"/>
    <w:rsid w:val="00F33E9E"/>
    <w:rsid w:val="00F5115C"/>
    <w:rsid w:val="00F64151"/>
    <w:rsid w:val="00FA6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66D57-A187-4D64-9C19-DDA1A9DD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en">
    <w:name w:val="lang-en"/>
    <w:basedOn w:val="Normal"/>
    <w:rsid w:val="003D464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D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52AF2C01</Template>
  <TotalTime>0</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dc:creator>
  <cp:keywords/>
  <dc:description/>
  <cp:lastModifiedBy>W Butler</cp:lastModifiedBy>
  <cp:revision>2</cp:revision>
  <cp:lastPrinted>2018-04-03T09:02:00Z</cp:lastPrinted>
  <dcterms:created xsi:type="dcterms:W3CDTF">2018-04-03T11:49:00Z</dcterms:created>
  <dcterms:modified xsi:type="dcterms:W3CDTF">2018-04-03T11:49:00Z</dcterms:modified>
</cp:coreProperties>
</file>