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76" w:rsidRPr="00EA28ED" w:rsidRDefault="00185676" w:rsidP="00185676">
      <w:pPr>
        <w:pStyle w:val="ListParagraph"/>
        <w:ind w:left="0"/>
        <w:rPr>
          <w:sz w:val="32"/>
          <w:szCs w:val="32"/>
        </w:rPr>
      </w:pPr>
      <w:r w:rsidRPr="00EA28ED">
        <w:rPr>
          <w:sz w:val="32"/>
          <w:szCs w:val="32"/>
        </w:rPr>
        <w:t>Recommended reading textbooks:</w:t>
      </w:r>
      <w:r w:rsidRPr="004553F2">
        <w:rPr>
          <w:noProof/>
          <w:lang w:eastAsia="en-GB"/>
        </w:rPr>
        <w:t xml:space="preserve"> </w:t>
      </w:r>
      <w:r>
        <w:rPr>
          <w:noProof/>
          <w:lang w:eastAsia="en-GB"/>
        </w:rPr>
        <w:drawing>
          <wp:inline distT="0" distB="0" distL="0" distR="0" wp14:anchorId="54DD83FD" wp14:editId="511D6C22">
            <wp:extent cx="1362075" cy="1866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592" t="25113" r="50643" b="16979"/>
                    <a:stretch/>
                  </pic:blipFill>
                  <pic:spPr bwMode="auto">
                    <a:xfrm>
                      <a:off x="0" y="0"/>
                      <a:ext cx="1362075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676" w:rsidRPr="00EA28ED" w:rsidRDefault="00185676" w:rsidP="0018567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A28ED">
        <w:rPr>
          <w:i/>
          <w:sz w:val="32"/>
          <w:szCs w:val="32"/>
        </w:rPr>
        <w:t>AQA GCSE Religious Studies A: Buddhism</w:t>
      </w:r>
      <w:r w:rsidRPr="00EA28ED">
        <w:rPr>
          <w:sz w:val="32"/>
          <w:szCs w:val="32"/>
        </w:rPr>
        <w:t xml:space="preserve"> by Kevin James &amp; </w:t>
      </w:r>
      <w:proofErr w:type="spellStart"/>
      <w:r w:rsidRPr="00EA28ED">
        <w:rPr>
          <w:sz w:val="32"/>
          <w:szCs w:val="32"/>
        </w:rPr>
        <w:t>Nagapriya</w:t>
      </w:r>
      <w:proofErr w:type="spellEnd"/>
      <w:r w:rsidRPr="00EA28ED">
        <w:rPr>
          <w:sz w:val="32"/>
          <w:szCs w:val="32"/>
        </w:rPr>
        <w:t xml:space="preserve">. Oxford University Press, 2016.  </w:t>
      </w:r>
    </w:p>
    <w:p w:rsidR="00185676" w:rsidRPr="00EA28ED" w:rsidRDefault="00185676" w:rsidP="00185676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A28ED">
        <w:rPr>
          <w:i/>
          <w:sz w:val="32"/>
          <w:szCs w:val="32"/>
        </w:rPr>
        <w:t>AQA GCSE Religious Studies A: Christianity</w:t>
      </w:r>
      <w:r w:rsidRPr="00EA28ED">
        <w:rPr>
          <w:sz w:val="32"/>
          <w:szCs w:val="32"/>
        </w:rPr>
        <w:t xml:space="preserve"> by </w:t>
      </w:r>
      <w:r>
        <w:rPr>
          <w:sz w:val="32"/>
          <w:szCs w:val="32"/>
        </w:rPr>
        <w:t xml:space="preserve">Marianne Fleming, Peter Smith </w:t>
      </w:r>
      <w:r w:rsidRPr="00EA28ED">
        <w:rPr>
          <w:sz w:val="32"/>
          <w:szCs w:val="32"/>
        </w:rPr>
        <w:t xml:space="preserve">&amp; David Worden. Oxford University Press, 2016.  </w:t>
      </w:r>
      <w:r>
        <w:rPr>
          <w:noProof/>
          <w:lang w:eastAsia="en-GB"/>
        </w:rPr>
        <w:drawing>
          <wp:inline distT="0" distB="0" distL="0" distR="0" wp14:anchorId="6145BA60" wp14:editId="4B0BD0A9">
            <wp:extent cx="2200275" cy="2514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8916" t="16841" r="32694" b="5160"/>
                    <a:stretch/>
                  </pic:blipFill>
                  <pic:spPr bwMode="auto">
                    <a:xfrm>
                      <a:off x="0" y="0"/>
                      <a:ext cx="2200275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5676" w:rsidRPr="00EA28ED" w:rsidRDefault="00185676" w:rsidP="0018567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i/>
          <w:sz w:val="32"/>
          <w:szCs w:val="32"/>
        </w:rPr>
        <w:t>AQA GCSE Revision Guide Religious Studies A (9-1): Christianity &amp; Buddhism</w:t>
      </w:r>
      <w:r w:rsidRPr="00EA28ED">
        <w:rPr>
          <w:sz w:val="32"/>
          <w:szCs w:val="32"/>
        </w:rPr>
        <w:t>.</w:t>
      </w:r>
      <w:r>
        <w:rPr>
          <w:sz w:val="32"/>
          <w:szCs w:val="32"/>
        </w:rPr>
        <w:t xml:space="preserve"> By Marianne Fleming, </w:t>
      </w:r>
      <w:proofErr w:type="spellStart"/>
      <w:r>
        <w:rPr>
          <w:sz w:val="32"/>
          <w:szCs w:val="32"/>
        </w:rPr>
        <w:t>Nagapriya</w:t>
      </w:r>
      <w:proofErr w:type="spellEnd"/>
      <w:r>
        <w:rPr>
          <w:sz w:val="32"/>
          <w:szCs w:val="32"/>
        </w:rPr>
        <w:t xml:space="preserve"> &amp; Peter Smith. </w:t>
      </w:r>
      <w:r w:rsidRPr="00EA28ED">
        <w:rPr>
          <w:sz w:val="32"/>
          <w:szCs w:val="32"/>
        </w:rPr>
        <w:t xml:space="preserve">Oxford University Press, 2016.  </w:t>
      </w:r>
      <w:r>
        <w:rPr>
          <w:sz w:val="32"/>
          <w:szCs w:val="32"/>
        </w:rPr>
        <w:t xml:space="preserve"> </w:t>
      </w:r>
      <w:r>
        <w:rPr>
          <w:noProof/>
          <w:lang w:eastAsia="en-GB"/>
        </w:rPr>
        <w:drawing>
          <wp:inline distT="0" distB="0" distL="0" distR="0" wp14:anchorId="7A66B6B6" wp14:editId="517C6272">
            <wp:extent cx="1314450" cy="18573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091" t="26295" r="50975" b="16092"/>
                    <a:stretch/>
                  </pic:blipFill>
                  <pic:spPr bwMode="auto">
                    <a:xfrm>
                      <a:off x="0" y="0"/>
                      <a:ext cx="1314450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2E27" w:rsidRDefault="00202E27">
      <w:bookmarkStart w:id="0" w:name="_GoBack"/>
      <w:bookmarkEnd w:id="0"/>
    </w:p>
    <w:sectPr w:rsidR="00202E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75764"/>
    <w:multiLevelType w:val="hybridMultilevel"/>
    <w:tmpl w:val="8E363B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76"/>
    <w:rsid w:val="00185676"/>
    <w:rsid w:val="0020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6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dcterms:created xsi:type="dcterms:W3CDTF">2018-02-17T14:23:00Z</dcterms:created>
  <dcterms:modified xsi:type="dcterms:W3CDTF">2018-02-17T14:25:00Z</dcterms:modified>
</cp:coreProperties>
</file>