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The graph below shows the area of forest lost in Madagascar from 2009 to 2012.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15pt;height:307.85pt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The area of forest lost each year in Madagascar increased between 2009 and 2012.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Determine the total area of forest lost from the start of 2009 to the end of 2012.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835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To</w:t>
      </w:r>
      <w:r>
        <w:rPr>
          <w:rFonts w:ascii="Arial" w:hAnsi="Arial" w:cs="Arial"/>
          <w:lang w:val="en-US"/>
        </w:rPr>
        <w:t>tal area of forest lost = ...................... thousand hectares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What are the possible reasons for the change in the area of forest lost per year between 2009 and 2012?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275"/>
        <w:gridCol w:w="1215"/>
      </w:tblGrid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 xml:space="preserve">Tick 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t>two</w:t>
            </w:r>
            <w:r w:rsidRPr="00A045A3">
              <w:rPr>
                <w:rFonts w:ascii="Arial" w:hAnsi="Arial" w:cs="Arial"/>
                <w:lang w:val="en-US"/>
              </w:rPr>
              <w:t xml:space="preserve"> boxes.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The local people stop growing rice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26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Fewer new houses are needed for the population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27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The local people decided to farm cattle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28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lastRenderedPageBreak/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More trees have been planted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29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A company starts growing plants for biofuels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0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More forest was lost in 2012 than in 2009.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words from the box to complete the sentences.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830"/>
        <w:gridCol w:w="1830"/>
        <w:gridCol w:w="1830"/>
      </w:tblGrid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carbon dioxide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excretion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nitrogen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oxygen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photosynthesis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respiration</w:t>
            </w:r>
          </w:p>
        </w:tc>
      </w:tr>
    </w:tbl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increase in the area of forest lost has caused an increase in the gas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increase of this gas has been caused because less of the gas is being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absorbed by plants for the process of ........................................... 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Deforestation can have negative effects on our ecosystems.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negative effects of deforestation?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890"/>
        <w:gridCol w:w="1215"/>
      </w:tblGrid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 xml:space="preserve">Tick 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t>two</w:t>
            </w:r>
            <w:r w:rsidRPr="00A045A3">
              <w:rPr>
                <w:rFonts w:ascii="Arial" w:hAnsi="Arial" w:cs="Arial"/>
                <w:lang w:val="en-US"/>
              </w:rPr>
              <w:t xml:space="preserve"> boxes.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Animals and birds migrate because there is less food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1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More habitats are destroyed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2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There is less acid rain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3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There is more biodiversity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4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The global temperature decreases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pict>
                <v:shape id="_x0000_i1035" type="#_x0000_t75" style="width:29.8pt;height:29.8pt">
                  <v:imagedata r:id="rId7" o:title=""/>
                </v:shape>
              </w:pict>
            </w:r>
            <w:r w:rsidRPr="00A045A3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     Scientists try to reduce the negative effects of human activity on our ecosystems.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 way is to protect rare habitats.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 other</w:t>
      </w:r>
      <w:r>
        <w:rPr>
          <w:rFonts w:ascii="Arial" w:hAnsi="Arial" w:cs="Arial"/>
          <w:lang w:val="en-US"/>
        </w:rPr>
        <w:t xml:space="preserve"> way of reducing the negative effects of human activity on our ecosy</w:t>
      </w:r>
      <w:r>
        <w:rPr>
          <w:rFonts w:ascii="Arial" w:hAnsi="Arial" w:cs="Arial"/>
          <w:lang w:val="en-US"/>
        </w:rPr>
        <w:t>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          The photograph shows an area where a tropical forest is being cleared.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         </w:t>
      </w:r>
      <w:r>
        <w:rPr>
          <w:rFonts w:ascii="Arial" w:hAnsi="Arial" w:cs="Arial"/>
          <w:lang w:val="en-US"/>
        </w:rPr>
        <w:t xml:space="preserve">                       </w:t>
      </w:r>
      <w:r>
        <w:rPr>
          <w:rFonts w:ascii="Arial" w:hAnsi="Arial" w:cs="Arial"/>
          <w:lang w:val="en-US"/>
        </w:rPr>
        <w:pict>
          <v:shape id="_x0000_i1036" type="#_x0000_t75" style="width:218.5pt;height:315.3pt">
            <v:imagedata r:id="rId8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Complete the sentences.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People could use timber from the forest for .................................................................... 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cleared land can be us</w:t>
      </w:r>
      <w:r>
        <w:rPr>
          <w:rFonts w:ascii="Arial" w:hAnsi="Arial" w:cs="Arial"/>
          <w:lang w:val="en-US"/>
        </w:rPr>
        <w:t>ed for ..................................................................................... 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Clearing forests increases the concentration of ............................................................... in the atmosphere.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This incre</w:t>
      </w:r>
      <w:r>
        <w:rPr>
          <w:rFonts w:ascii="Arial" w:hAnsi="Arial" w:cs="Arial"/>
          <w:lang w:val="en-US"/>
        </w:rPr>
        <w:t>ase causes global .................................................................. 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Clearing forests causes some species to become </w:t>
      </w:r>
      <w:r>
        <w:rPr>
          <w:rFonts w:ascii="Arial" w:hAnsi="Arial" w:cs="Arial"/>
          <w:i/>
          <w:iCs/>
          <w:lang w:val="en-US"/>
        </w:rPr>
        <w:t>extinct</w:t>
      </w:r>
      <w:r>
        <w:rPr>
          <w:rFonts w:ascii="Arial" w:hAnsi="Arial" w:cs="Arial"/>
          <w:lang w:val="en-US"/>
        </w:rPr>
        <w:t>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 What is meant by </w:t>
      </w:r>
      <w:r>
        <w:rPr>
          <w:rFonts w:ascii="Arial" w:hAnsi="Arial" w:cs="Arial"/>
          <w:i/>
          <w:iCs/>
          <w:lang w:val="en-US"/>
        </w:rPr>
        <w:t>extinct</w:t>
      </w:r>
      <w:r>
        <w:rPr>
          <w:rFonts w:ascii="Arial" w:hAnsi="Arial" w:cs="Arial"/>
          <w:lang w:val="en-US"/>
        </w:rPr>
        <w:t>?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ii)     It is important to prevent species from becoming extinct.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 Give </w:t>
      </w:r>
      <w:r>
        <w:rPr>
          <w:rFonts w:ascii="Arial" w:hAnsi="Arial" w:cs="Arial"/>
          <w:b/>
          <w:bCs/>
          <w:lang w:val="en-US"/>
        </w:rPr>
        <w:t xml:space="preserve">one </w:t>
      </w:r>
      <w:r>
        <w:rPr>
          <w:rFonts w:ascii="Arial" w:hAnsi="Arial" w:cs="Arial"/>
          <w:lang w:val="en-US"/>
        </w:rPr>
        <w:t>reason why.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Human activity affects ecosystems.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human activity to the effect on ecosystems.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7" type="#_x0000_t75" style="width:409.65pt;height:220.95pt">
            <v:imagedata r:id="rId9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Deforestation also affects the atmosphere.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reasons why deforestation takes place.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Changes in the gases in our atmosphere can cause global warming.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possible effects of a rise in the Earth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temperature.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Times New Roman Bold 01503160" w:hAnsi="Times New Roman Bold 01503160" w:cs="Times New Roman Bold 01503160"/>
          <w:color w:val="000000"/>
          <w:lang w:val="en-US"/>
        </w:rPr>
        <w:t xml:space="preserve">          </w:t>
      </w:r>
      <w:r>
        <w:rPr>
          <w:rFonts w:ascii="Arial" w:hAnsi="Arial" w:cs="Arial"/>
          <w:color w:val="000000"/>
          <w:lang w:val="en-US"/>
        </w:rPr>
        <w:t xml:space="preserve">Improving the </w:t>
      </w:r>
      <w:r>
        <w:rPr>
          <w:rFonts w:ascii="Arial" w:hAnsi="Arial" w:cs="Arial"/>
          <w:color w:val="000000"/>
          <w:lang w:val="en-US"/>
        </w:rPr>
        <w:t>quality of life for everyone without damaging the planet for the future is known as sustainable development.</w:t>
      </w:r>
      <w:r>
        <w:rPr>
          <w:rFonts w:ascii="Arial" w:hAnsi="Arial" w:cs="Arial"/>
          <w:color w:val="000000"/>
          <w:lang w:val="en-US"/>
        </w:rPr>
        <w:br/>
        <w:t>One problem is the rapid growth in the Earth</w:t>
      </w:r>
      <w:r>
        <w:rPr>
          <w:rFonts w:ascii="Arial" w:hAnsi="Arial" w:cs="Arial"/>
          <w:color w:val="000000"/>
          <w:lang w:val="en-US"/>
        </w:rPr>
        <w:t>’</w:t>
      </w:r>
      <w:r>
        <w:rPr>
          <w:rFonts w:ascii="Arial" w:hAnsi="Arial" w:cs="Arial"/>
          <w:color w:val="000000"/>
          <w:lang w:val="en-US"/>
        </w:rPr>
        <w:t>s population of humans during the last 500 years. This is shown by the graph.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pict>
          <v:shape id="_x0000_i1038" type="#_x0000_t75" style="width:258.2pt;height:162.6pt">
            <v:imagedata r:id="rId10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color w:val="00000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When the Earth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population was much smaller, the effects of human activities on forests were usually small and local.</w:t>
      </w:r>
      <w:r>
        <w:rPr>
          <w:rFonts w:ascii="Arial" w:hAnsi="Arial" w:cs="Arial"/>
          <w:lang w:val="en-US"/>
        </w:rPr>
        <w:br/>
        <w:t xml:space="preserve">In the past 500 years there has been large-scale deforestation in some areas. Give </w:t>
      </w:r>
      <w:r>
        <w:rPr>
          <w:rFonts w:ascii="Times New Roman Bold 01503160" w:hAnsi="Times New Roman Bold 01503160" w:cs="Times New Roman Bold 01503160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reasons for this.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Look at the bar chart. It shows the average amount of energy used by each person in one year in the USA, Japan and Bangladesh.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9" type="#_x0000_t75" style="width:260.7pt;height:135.3pt">
            <v:imagedata r:id="rId11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 Suggest </w:t>
      </w:r>
      <w:r>
        <w:rPr>
          <w:rFonts w:ascii="Times New Roman Bold 01503160" w:hAnsi="Times New Roman Bold 01503160" w:cs="Times New Roman Bold 01503160"/>
          <w:b/>
          <w:bCs/>
          <w:lang w:val="en-US"/>
        </w:rPr>
        <w:t xml:space="preserve">one </w:t>
      </w:r>
      <w:r>
        <w:rPr>
          <w:rFonts w:ascii="Arial" w:hAnsi="Arial" w:cs="Arial"/>
          <w:lang w:val="en-US"/>
        </w:rPr>
        <w:t>reason why so much more energy is used per person in the USA than in Bangladesh.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Using a lot of resources for energy harms the Earth.</w:t>
      </w:r>
      <w:r>
        <w:rPr>
          <w:rFonts w:ascii="Arial" w:hAnsi="Arial" w:cs="Arial"/>
          <w:lang w:val="en-US"/>
        </w:rPr>
        <w:br/>
        <w:t>Explain why.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As we are using more resources, waste management is becoming more important. In the UK much</w:t>
      </w:r>
      <w:r>
        <w:rPr>
          <w:rFonts w:ascii="Arial" w:hAnsi="Arial" w:cs="Arial"/>
          <w:lang w:val="en-US"/>
        </w:rPr>
        <w:t xml:space="preserve"> of the solid waste is still being dumped in landfill sites. In 1996, the UK government introduced a landfill tax because landfill sites were being used up. However, the year after the landfill tax was introduced it was estimated that 18 million tonnes of </w:t>
      </w:r>
      <w:r>
        <w:rPr>
          <w:rFonts w:ascii="Arial" w:hAnsi="Arial" w:cs="Arial"/>
          <w:lang w:val="en-US"/>
        </w:rPr>
        <w:t>landfill waste was not reported. The government was trying to encourage other forms of waste management, such as: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reduce waste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reuse waste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recycle waste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Explain the main problem caused by the landfill tax.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Describe </w:t>
      </w:r>
      <w:r>
        <w:rPr>
          <w:rFonts w:ascii="Times New Roman Bold 01503160" w:hAnsi="Times New Roman Bold 01503160" w:cs="Times New Roman Bold 01503160"/>
          <w:b/>
          <w:bCs/>
          <w:lang w:val="en-US"/>
        </w:rPr>
        <w:t xml:space="preserve">one </w:t>
      </w:r>
      <w:r>
        <w:rPr>
          <w:rFonts w:ascii="Arial" w:hAnsi="Arial" w:cs="Arial"/>
          <w:lang w:val="en-US"/>
        </w:rPr>
        <w:t>example of how each of the different forms of waste management can be put into practice.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Reduce waste 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Reuse waste 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Recycle waste ...........................................</w:t>
      </w:r>
      <w:r>
        <w:rPr>
          <w:rFonts w:ascii="Arial" w:hAnsi="Arial" w:cs="Arial"/>
          <w:lang w:val="en-US"/>
        </w:rPr>
        <w:t>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10 marks)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Human activities have many effects on our ecosystem.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volume of peat compost and peat-free compost used in gardening from 1999 to 2009.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0" type="#_x0000_t75" style="width:384.85pt;height:258.2pt">
            <v:imagedata r:id="rId12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Describe the trends shown in the graph.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What effect does the destruction of peat bogs have on the gases in the atmosphere?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</w:t>
      </w:r>
      <w:r>
        <w:rPr>
          <w:rFonts w:ascii="Arial" w:hAnsi="Arial" w:cs="Arial"/>
          <w:lang w:val="en-US"/>
        </w:rPr>
        <w:t> Deforestation is also damaging ecosystems.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effect of deforestation on ecosystems.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>In many areas of the world the mass of household waste produced each year is increasing.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reasons why the mass of ho</w:t>
      </w:r>
      <w:r>
        <w:rPr>
          <w:rFonts w:ascii="Arial" w:hAnsi="Arial" w:cs="Arial"/>
          <w:lang w:val="en-US"/>
        </w:rPr>
        <w:t>usehold waste is increasing each year.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table below shows how the mass of household waste in the UK has changed from 2004 to 2012.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795"/>
        <w:gridCol w:w="2385"/>
        <w:gridCol w:w="2385"/>
        <w:gridCol w:w="1995"/>
      </w:tblGrid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Year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Total mass of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household waste in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thousands of tonnes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(including total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household recycling)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Total mass of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household recycling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t>in thousands of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tonnes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Percentage of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household waste</w:t>
            </w:r>
            <w:r w:rsidRPr="00A045A3">
              <w:rPr>
                <w:rFonts w:ascii="Arial" w:hAnsi="Arial" w:cs="Arial"/>
                <w:b/>
                <w:bCs/>
                <w:lang w:val="en-US"/>
              </w:rPr>
              <w:br/>
              <w:t>recycled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2004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25 658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5785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22.5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2006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25 775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7976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30.9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2008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24 334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9398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38.6</w:t>
            </w: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2010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23 454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9733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599"/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00000" w:rsidRPr="00A045A3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5A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045A3">
              <w:rPr>
                <w:rFonts w:ascii="Arial" w:hAnsi="Arial" w:cs="Arial"/>
                <w:b/>
                <w:bCs/>
                <w:lang w:val="en-US"/>
              </w:rPr>
              <w:t>2012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22 643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9782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045A3" w:rsidRDefault="00A045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045A3">
              <w:rPr>
                <w:rFonts w:ascii="Arial" w:hAnsi="Arial" w:cs="Arial"/>
                <w:lang w:val="en-US"/>
              </w:rPr>
              <w:t>43.2</w:t>
            </w:r>
          </w:p>
        </w:tc>
      </w:tr>
    </w:tbl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Calculate the percentage of household waste recycled in 2010.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 %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UK government ha</w:t>
      </w:r>
      <w:r>
        <w:rPr>
          <w:rFonts w:ascii="Arial" w:hAnsi="Arial" w:cs="Arial"/>
          <w:lang w:val="en-US"/>
        </w:rPr>
        <w:t xml:space="preserve">s been encouraging a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zero waste economy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a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zero waste economy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, we reduce, reuse and recycle as much waste as possible.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A newspaper concluded that: </w:t>
      </w:r>
      <w:r>
        <w:rPr>
          <w:rFonts w:ascii="Arial" w:hAnsi="Arial" w:cs="Arial"/>
          <w:b/>
          <w:bCs/>
          <w:lang w:val="en-US"/>
        </w:rPr>
        <w:t>‘</w:t>
      </w:r>
      <w:r>
        <w:rPr>
          <w:rFonts w:ascii="Arial" w:hAnsi="Arial" w:cs="Arial"/>
          <w:b/>
          <w:bCs/>
          <w:lang w:val="en-US"/>
        </w:rPr>
        <w:t>The government</w:t>
      </w:r>
      <w:r>
        <w:rPr>
          <w:rFonts w:ascii="Arial" w:hAnsi="Arial" w:cs="Arial"/>
          <w:b/>
          <w:bCs/>
          <w:lang w:val="en-US"/>
        </w:rPr>
        <w:t>’</w:t>
      </w:r>
      <w:r>
        <w:rPr>
          <w:rFonts w:ascii="Arial" w:hAnsi="Arial" w:cs="Arial"/>
          <w:b/>
          <w:bCs/>
          <w:lang w:val="en-US"/>
        </w:rPr>
        <w:t xml:space="preserve">s </w:t>
      </w:r>
      <w:r>
        <w:rPr>
          <w:rFonts w:ascii="Arial" w:hAnsi="Arial" w:cs="Arial"/>
          <w:b/>
          <w:bCs/>
          <w:lang w:val="en-US"/>
        </w:rPr>
        <w:t>‘</w:t>
      </w:r>
      <w:r>
        <w:rPr>
          <w:rFonts w:ascii="Arial" w:hAnsi="Arial" w:cs="Arial"/>
          <w:b/>
          <w:bCs/>
          <w:lang w:val="en-US"/>
        </w:rPr>
        <w:t>zero waste economy</w:t>
      </w:r>
      <w:r>
        <w:rPr>
          <w:rFonts w:ascii="Arial" w:hAnsi="Arial" w:cs="Arial"/>
          <w:b/>
          <w:bCs/>
          <w:lang w:val="en-US"/>
        </w:rPr>
        <w:t>’</w:t>
      </w:r>
      <w:r>
        <w:rPr>
          <w:rFonts w:ascii="Arial" w:hAnsi="Arial" w:cs="Arial"/>
          <w:b/>
          <w:bCs/>
          <w:lang w:val="en-US"/>
        </w:rPr>
        <w:t xml:space="preserve"> has been successful.</w:t>
      </w:r>
      <w:r>
        <w:rPr>
          <w:rFonts w:ascii="Arial" w:hAnsi="Arial" w:cs="Arial"/>
          <w:b/>
          <w:bCs/>
          <w:lang w:val="en-US"/>
        </w:rPr>
        <w:t>’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table to describe the reasons for and against the newspaper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conclusion.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 Some</w:t>
      </w:r>
      <w:r>
        <w:rPr>
          <w:rFonts w:ascii="Arial" w:hAnsi="Arial" w:cs="Arial"/>
          <w:lang w:val="en-US"/>
        </w:rPr>
        <w:t xml:space="preserve"> waste releases carbon dioxide and methane into the atmosphere.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increase in carbon dioxide and methane contributes to global warming.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Global warming can cause sea levels to rise.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other possible effects of global warming on our environment.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Storing the carbon dioxide helps to prevent more g</w:t>
      </w:r>
      <w:r>
        <w:rPr>
          <w:rFonts w:ascii="Arial" w:hAnsi="Arial" w:cs="Arial"/>
          <w:lang w:val="en-US"/>
        </w:rPr>
        <w:t>lobal warming.</w:t>
      </w:r>
      <w:r>
        <w:rPr>
          <w:rFonts w:ascii="Arial" w:hAnsi="Arial" w:cs="Arial"/>
          <w:lang w:val="en-US"/>
        </w:rPr>
        <w:br/>
        <w:t>Carbon dioxide can be stored (sequestered) in trees when they photosynthesise.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different way in which carbon dioxide is sequestered in our environment.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11 marks)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>          In South Asia, forests are being cleared to grow palm oil trees. The palm</w:t>
      </w:r>
      <w:r>
        <w:rPr>
          <w:rFonts w:ascii="Arial" w:hAnsi="Arial" w:cs="Arial"/>
          <w:lang w:val="en-US"/>
        </w:rPr>
        <w:t xml:space="preserve"> oil is mainly used to produce fuel for motor vehicles.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production of palm oil in one South Asian country.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1" type="#_x0000_t75" style="width:450.6pt;height:279.3pt">
            <v:imagedata r:id="rId13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Calculate the mean increase in palm oil production per year for the five year period 2000 to 2005.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Show clearly how you work out your answer.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Mean increase = .............................. millions of tonnes per year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Clearing forests and replacing the forests with palm oil trees to produce fuel for motor vehicles will affect the composition of the atmosphere.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how.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(5)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Q8.</w:t>
      </w:r>
      <w:r>
        <w:rPr>
          <w:rFonts w:ascii="Arial" w:hAnsi="Arial" w:cs="Arial"/>
          <w:lang w:val="en-US"/>
        </w:rPr>
        <w:t>          Scientists have discovered t</w:t>
      </w:r>
      <w:r>
        <w:rPr>
          <w:rFonts w:ascii="Arial" w:hAnsi="Arial" w:cs="Arial"/>
          <w:lang w:val="en-US"/>
        </w:rPr>
        <w:t>hat curry spices affect sheep and cattle. Curry spices can reduce the amount of methane that grazing animals give off.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Bad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bacteria in the animal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stomach produce methane. About 12% of the animal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food is changed into methane.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curry spice coriander works like an antibiotic. Adding coriander to animal food reduces methane production by about 40%.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 (i)     Why does adding coriander to an animal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food reduce methane production?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Explain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advantage to a farmer of adding coriander to </w:t>
      </w:r>
      <w:r>
        <w:rPr>
          <w:rFonts w:ascii="Arial" w:hAnsi="Arial" w:cs="Arial"/>
          <w:lang w:val="en-US"/>
        </w:rPr>
        <w:t>the animal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food.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Farm animals give off large am</w:t>
      </w:r>
      <w:r>
        <w:rPr>
          <w:rFonts w:ascii="Arial" w:hAnsi="Arial" w:cs="Arial"/>
          <w:lang w:val="en-US"/>
        </w:rPr>
        <w:t>ounts of methane.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the effects of adding large amounts of methane to the atmosphere.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     (140 + 240 + 380 + 450 = ) 1210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local people decided to farm cattle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company starts growing plants for biofuels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carbon dioxide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in this order only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photosynthesis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animals and birds migrate because there is less food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habitats are destroyed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(e) 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</w:t>
      </w:r>
      <w:r>
        <w:rPr>
          <w:rFonts w:ascii="Arial" w:hAnsi="Arial" w:cs="Arial"/>
          <w:lang w:val="en-US"/>
        </w:rPr>
        <w:t>breeding programmes (for endangered species)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regeneration (programmes)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reintroduction of field margins / hedgerows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awareness raising with politicians / public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recycling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          (a)    </w:t>
      </w:r>
      <w:r>
        <w:rPr>
          <w:rFonts w:ascii="Arial" w:hAnsi="Arial" w:cs="Arial"/>
          <w:lang w:val="en-US"/>
        </w:rPr>
        <w:t xml:space="preserve"> fuel / houses / paper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any object made from wood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farming / agriculture / replanting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roads / homes / factories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carbon dioxide / greenhouse gas / pollution </w:t>
      </w:r>
      <w:r>
        <w:rPr>
          <w:rFonts w:ascii="Arial" w:hAnsi="Arial" w:cs="Arial"/>
          <w:b/>
          <w:bCs/>
          <w:lang w:val="en-US"/>
        </w:rPr>
        <w:t xml:space="preserve">or </w:t>
      </w:r>
      <w:r>
        <w:rPr>
          <w:rFonts w:ascii="Arial" w:hAnsi="Arial" w:cs="Arial"/>
          <w:lang w:val="en-US"/>
        </w:rPr>
        <w:t>relative named pollutant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warming / temperature incr</w:t>
      </w:r>
      <w:r>
        <w:rPr>
          <w:rFonts w:ascii="Arial" w:hAnsi="Arial" w:cs="Arial"/>
          <w:lang w:val="en-US"/>
        </w:rPr>
        <w:t>ease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 none of species left / died out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may have products useful to humans / examples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preserve for future generations </w:t>
      </w: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still there to look at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affect food chains / cycles </w:t>
      </w:r>
      <w:r>
        <w:rPr>
          <w:rFonts w:ascii="Arial" w:hAnsi="Arial" w:cs="Arial"/>
          <w:b/>
          <w:bCs/>
          <w:i/>
          <w:iCs/>
          <w:lang w:val="en-US"/>
        </w:rPr>
        <w:t>or  </w:t>
      </w:r>
      <w:r>
        <w:rPr>
          <w:rFonts w:ascii="Arial" w:hAnsi="Arial" w:cs="Arial"/>
          <w:i/>
          <w:iCs/>
          <w:lang w:val="en-US"/>
        </w:rPr>
        <w:t>extinction of other species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non human reasons eg loss of habitat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environmental effects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(a)      </w:t>
      </w:r>
      <w:r>
        <w:rPr>
          <w:rFonts w:ascii="Arial" w:hAnsi="Arial" w:cs="Arial"/>
          <w:lang w:val="en-US"/>
        </w:rPr>
        <w:pict>
          <v:shape id="_x0000_i1042" type="#_x0000_t75" style="width:348.85pt;height:265.65pt">
            <v:imagedata r:id="rId14" o:title=""/>
          </v:shape>
        </w:pic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lines from left cancels mark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(i) 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(to provide land) for farming / agriculture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(to provide land) for quarrying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(to provide land) for building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to pro</w:t>
      </w:r>
      <w:r>
        <w:rPr>
          <w:rFonts w:ascii="Arial" w:hAnsi="Arial" w:cs="Arial"/>
          <w:lang w:val="en-US"/>
        </w:rPr>
        <w:t>vide wood for building materials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to provide fuel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to provide paper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changes in earth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climate, ie droughts, flooding, hurricanes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temperature rise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ice caps melt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rise in sea levels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reduce biodiversity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change in migration patterns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may change distribution of species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ignore acid rain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the ozone layer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forest fires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          (a)     any two from: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agriculture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land to grow crops </w:t>
      </w: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graze cattle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buildings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roads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any 2 </w:t>
      </w:r>
      <w:r>
        <w:rPr>
          <w:rFonts w:ascii="Arial" w:hAnsi="Arial" w:cs="Arial"/>
          <w:u w:val="single"/>
          <w:lang w:val="en-US"/>
        </w:rPr>
        <w:t>different</w:t>
      </w:r>
      <w:r>
        <w:rPr>
          <w:rFonts w:ascii="Arial" w:hAnsi="Arial" w:cs="Arial"/>
          <w:lang w:val="en-US"/>
        </w:rPr>
        <w:t xml:space="preserve"> uses for wood for 1</w:t>
      </w:r>
      <w:r>
        <w:rPr>
          <w:rFonts w:ascii="Arial" w:hAnsi="Arial" w:cs="Arial"/>
          <w:lang w:val="en-US"/>
        </w:rPr>
        <w:br/>
        <w:t>mark each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wood for burning (energy)</w:t>
      </w:r>
      <w:r>
        <w:rPr>
          <w:rFonts w:ascii="Arial" w:hAnsi="Arial" w:cs="Arial"/>
          <w:i/>
          <w:iCs/>
          <w:lang w:val="en-US"/>
        </w:rPr>
        <w:br/>
        <w:t>accept timber for wood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(b)     (i)      (USA has) more wealth / technology /</w:t>
      </w:r>
      <w:r>
        <w:rPr>
          <w:rFonts w:ascii="Arial" w:hAnsi="Arial" w:cs="Arial"/>
          <w:lang w:val="en-US"/>
        </w:rPr>
        <w:br/>
        <w:t xml:space="preserve">devices / need for </w:t>
      </w:r>
      <w:r>
        <w:rPr>
          <w:rFonts w:ascii="Arial" w:hAnsi="Arial" w:cs="Arial"/>
          <w:u w:val="single"/>
          <w:lang w:val="en-US"/>
        </w:rPr>
        <w:t>electricity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damage done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e.g. pollutant / mining / non-renewable / deforestation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 linked effect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e.g. greenhouse effect / visual pollution / run out of resources / flooding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(i)      </w:t>
      </w:r>
      <w:r>
        <w:rPr>
          <w:rFonts w:ascii="Arial" w:hAnsi="Arial" w:cs="Arial"/>
          <w:b/>
          <w:bCs/>
          <w:lang w:val="en-US"/>
        </w:rPr>
        <w:t xml:space="preserve">Problem </w:t>
      </w:r>
      <w:r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because some people did not want to pay the (landfill) tax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 Waste dumped elsewhere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named example of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 </w:t>
      </w:r>
      <w:r>
        <w:rPr>
          <w:rFonts w:ascii="Arial" w:hAnsi="Arial" w:cs="Arial"/>
          <w:b/>
          <w:bCs/>
          <w:lang w:val="en-US"/>
        </w:rPr>
        <w:t xml:space="preserve">Reduce </w:t>
      </w:r>
      <w:r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such as less packaging / repairing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 </w:t>
      </w:r>
      <w:r>
        <w:rPr>
          <w:rFonts w:ascii="Arial" w:hAnsi="Arial" w:cs="Arial"/>
          <w:b/>
          <w:bCs/>
          <w:lang w:val="en-US"/>
        </w:rPr>
        <w:t xml:space="preserve">Reuse </w:t>
      </w:r>
      <w:r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such as glass bottles / shopping bags / ink jet cartridges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  <w:r>
        <w:rPr>
          <w:rFonts w:ascii="Arial" w:hAnsi="Arial" w:cs="Arial"/>
          <w:lang w:val="en-US"/>
        </w:rPr>
        <w:t xml:space="preserve">       </w:t>
      </w:r>
      <w:r>
        <w:rPr>
          <w:rFonts w:ascii="Arial" w:hAnsi="Arial" w:cs="Arial"/>
          <w:b/>
          <w:bCs/>
          <w:lang w:val="en-US"/>
        </w:rPr>
        <w:t xml:space="preserve">Recycle </w:t>
      </w:r>
      <w:r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such as metals, glass, paper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Mark as a whole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[10]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 xml:space="preserve">(a)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(volume of) peat compost has been steady and then declined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volume of peat compost has declined since 2005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2007 instead of 2005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</w:t>
      </w:r>
      <w:r>
        <w:rPr>
          <w:rFonts w:ascii="Arial" w:hAnsi="Arial" w:cs="Arial"/>
          <w:lang w:val="en-US"/>
        </w:rPr>
        <w:t> (volume of) peat-free compost has increased (since 1999)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(volume of) peat is higher than peat-free until 2005, then peat-free compost is higher (than peat)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2007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total volume of peat and peat-free compost has increased.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</w:t>
      </w:r>
      <w:r>
        <w:rPr>
          <w:rFonts w:ascii="Arial" w:hAnsi="Arial" w:cs="Arial"/>
          <w:lang w:val="en-US"/>
        </w:rPr>
        <w:t xml:space="preserve"> increases carbon dioxide (in the atmosphere)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methane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reduces biodiversity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destruction of habitats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disruption of food chains.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>(a)     (rapid) growth in population (size)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increase in the standard of living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description of increased standard of living, eg more packaging, more food thrown away or overbuying resources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 41.5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 9733 ÷ 23454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 0.415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 4</w:t>
      </w:r>
      <w:r>
        <w:rPr>
          <w:rFonts w:ascii="Arial" w:hAnsi="Arial" w:cs="Arial"/>
          <w:i/>
          <w:iCs/>
          <w:lang w:val="en-US"/>
        </w:rPr>
        <w:t xml:space="preserve">1.49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41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41.4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four</w:t>
      </w:r>
      <w:r>
        <w:rPr>
          <w:rFonts w:ascii="Arial" w:hAnsi="Arial" w:cs="Arial"/>
          <w:lang w:val="en-US"/>
        </w:rPr>
        <w:t xml:space="preserve"> from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arguments for: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has been a reduction in total waste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has been an increase in (total mass of) recycling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has been an increase in the percentage of waste recycled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</w:t>
      </w:r>
      <w:r>
        <w:rPr>
          <w:rFonts w:ascii="Arial" w:hAnsi="Arial" w:cs="Arial"/>
          <w:lang w:val="en-US"/>
        </w:rPr>
        <w:t>   it (may) not be possible to achieve zero waste.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arguments against: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is still a lot of waste (not recycled)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has only been a small reduction in total waste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there was one year (2006) where total waste went up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the rate of increase of percentage recycled is slowing down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no information on materials reused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no information on waste from factories / industry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max 3 marks for a one sided argument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as reason against if clear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still more than h</w:t>
      </w:r>
      <w:r>
        <w:rPr>
          <w:rFonts w:ascii="Arial" w:hAnsi="Arial" w:cs="Arial"/>
          <w:i/>
          <w:iCs/>
          <w:lang w:val="en-US"/>
        </w:rPr>
        <w:t>alf or 56.8% of waste (not recycled).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4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(i) 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reduce biodiversity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extinction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change in migration patterns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change in species distribution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change in climate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rise in sea levels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temperature change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correct examples of climate change e.g. storms, flooding, drought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references to weather changing is insufficient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ice caps melting or habitat destruction.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absorbed by oceans / ponds / </w:t>
      </w:r>
      <w:r>
        <w:rPr>
          <w:rFonts w:ascii="Arial" w:hAnsi="Arial" w:cs="Arial"/>
          <w:lang w:val="en-US"/>
        </w:rPr>
        <w:t>lakes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peat bogs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used for skeletons / shells of sea creatures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in fossil fuels / limestone.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[11]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>          (a)     860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correct answer gains </w:t>
      </w:r>
      <w:r>
        <w:rPr>
          <w:rFonts w:ascii="Arial" w:hAnsi="Arial" w:cs="Arial"/>
          <w:b/>
          <w:bCs/>
          <w:i/>
          <w:iCs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 xml:space="preserve"> marks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if answer incorrect evidence of (6100 - 1800) ÷ 5 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4300 ÷ 5 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(900 + 600 +</w:t>
      </w:r>
      <w:r>
        <w:rPr>
          <w:rFonts w:ascii="Arial" w:hAnsi="Arial" w:cs="Arial"/>
          <w:i/>
          <w:iCs/>
          <w:lang w:val="en-US"/>
        </w:rPr>
        <w:t xml:space="preserve"> 1000 + 700 + 1100) ÷ 5 gains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ecf from 1 incorrect graph reading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(b)     </w:t>
      </w:r>
      <w:r>
        <w:rPr>
          <w:rFonts w:ascii="Arial" w:hAnsi="Arial" w:cs="Arial"/>
          <w:i/>
          <w:iCs/>
          <w:lang w:val="en-US"/>
        </w:rPr>
        <w:t>                  ignore references to oxygen / sulfur dioxide / nitrogen oxides / acid rain                  ignore global warming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Effects of deforestation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deforest</w:t>
      </w:r>
      <w:r>
        <w:rPr>
          <w:rFonts w:ascii="Arial" w:hAnsi="Arial" w:cs="Arial"/>
          <w:lang w:val="en-US"/>
        </w:rPr>
        <w:t>ation increases the amount of carbon dioxide in the atmosphere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award this point only if linked to deforestation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due to less photosynthesis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less carbon dioxide taken in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carbon dioxide not locked up in (forest) trees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</w:t>
      </w:r>
      <w:r>
        <w:rPr>
          <w:rFonts w:ascii="Arial" w:hAnsi="Arial" w:cs="Arial"/>
          <w:lang w:val="en-US"/>
        </w:rPr>
        <w:t>  due to burning of forest / from machinery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due to activity of microorganisms / decay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Effects of growing palm for fuel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carbon dioxide released when palm oil used as fuel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(eventually) CO</w:t>
      </w:r>
      <w:r>
        <w:rPr>
          <w:rFonts w:ascii="Arial" w:hAnsi="Arial" w:cs="Arial"/>
          <w:sz w:val="14"/>
          <w:szCs w:val="14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 intake and output might balance out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burning palm</w:t>
      </w:r>
      <w:r>
        <w:rPr>
          <w:rFonts w:ascii="Arial" w:hAnsi="Arial" w:cs="Arial"/>
          <w:lang w:val="en-US"/>
        </w:rPr>
        <w:br/>
        <w:t>oil carbon neutral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less carbon dioxide than from burning fossil fuels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M8.</w:t>
      </w:r>
      <w:r>
        <w:rPr>
          <w:rFonts w:ascii="Arial" w:hAnsi="Arial" w:cs="Arial"/>
          <w:lang w:val="en-US"/>
        </w:rPr>
        <w:t xml:space="preserve">         (a)      (i)     kills / gets rid of / reduces </w:t>
      </w:r>
      <w:r>
        <w:rPr>
          <w:rFonts w:ascii="Arial" w:hAnsi="Arial" w:cs="Arial"/>
          <w:u w:val="single"/>
          <w:lang w:val="en-US"/>
        </w:rPr>
        <w:t>methane</w:t>
      </w:r>
      <w:r>
        <w:rPr>
          <w:rFonts w:ascii="Arial" w:hAnsi="Arial" w:cs="Arial"/>
          <w:lang w:val="en-US"/>
        </w:rPr>
        <w:t xml:space="preserve"> bacteria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kills / gets rid of / reduces </w:t>
      </w:r>
      <w:r>
        <w:rPr>
          <w:rFonts w:ascii="Arial" w:hAnsi="Arial" w:cs="Arial"/>
          <w:i/>
          <w:iCs/>
          <w:u w:val="single"/>
          <w:lang w:val="en-US"/>
        </w:rPr>
        <w:t>bad</w:t>
      </w:r>
      <w:r>
        <w:rPr>
          <w:rFonts w:ascii="Arial" w:hAnsi="Arial" w:cs="Arial"/>
          <w:i/>
          <w:iCs/>
          <w:lang w:val="en-US"/>
        </w:rPr>
        <w:t xml:space="preserve"> bacteria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acts like antibiotic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less food converted to methane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can keep more cattle without further environmental damage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energy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growth / meat / muscle / milk produced / more profit / fatter animals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bacteria and disease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</w:t>
      </w:r>
      <w:r>
        <w:rPr>
          <w:rFonts w:ascii="Arial" w:hAnsi="Arial" w:cs="Arial"/>
          <w:lang w:val="en-US"/>
        </w:rPr>
        <w:t>  absorbs energy / heat radiated by Earth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absorbs / traps energy / heat / from Earth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absorbs energy / heat from Sun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some energy / heat reradiated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reflected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reradiates energy / heat from Sun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leading to global warming / enhanced greenhouse effect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effects of global warming eg melting ice caps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methane is a greenhouse gas</w:t>
      </w:r>
    </w:p>
    <w:p w:rsidR="00000000" w:rsidRDefault="00A045A3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ozone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0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045A3" w:rsidRDefault="00A045A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sectPr w:rsidR="00A045A3">
      <w:headerReference w:type="default" r:id="rId15"/>
      <w:footerReference w:type="default" r:id="rId16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A3" w:rsidRDefault="00A045A3">
      <w:pPr>
        <w:spacing w:after="0" w:line="240" w:lineRule="auto"/>
      </w:pPr>
      <w:r>
        <w:separator/>
      </w:r>
    </w:p>
  </w:endnote>
  <w:endnote w:type="continuationSeparator" w:id="0">
    <w:p w:rsidR="00A045A3" w:rsidRDefault="00A0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 01503160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045A3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5956E9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A3" w:rsidRDefault="00A045A3">
      <w:pPr>
        <w:spacing w:after="0" w:line="240" w:lineRule="auto"/>
      </w:pPr>
      <w:r>
        <w:separator/>
      </w:r>
    </w:p>
  </w:footnote>
  <w:footnote w:type="continuationSeparator" w:id="0">
    <w:p w:rsidR="00A045A3" w:rsidRDefault="00A0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045A3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6E9"/>
    <w:rsid w:val="005956E9"/>
    <w:rsid w:val="00A0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FB05064-F067-4D30-837B-76484EDE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3</cp:revision>
  <dcterms:created xsi:type="dcterms:W3CDTF">2017-10-20T19:19:00Z</dcterms:created>
  <dcterms:modified xsi:type="dcterms:W3CDTF">2017-10-20T19:19:00Z</dcterms:modified>
</cp:coreProperties>
</file>